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219" w:rsidRPr="00851A1D" w:rsidRDefault="00BE3219" w:rsidP="00BE3219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 xml:space="preserve">პროფესიული საგანმანათლებლო  პროგრამის </w:t>
      </w:r>
    </w:p>
    <w:p w:rsidR="00BE3219" w:rsidRPr="00851A1D" w:rsidRDefault="00BE3219" w:rsidP="00BE3219">
      <w:pPr>
        <w:spacing w:after="0" w:line="240" w:lineRule="auto"/>
        <w:jc w:val="right"/>
        <w:rPr>
          <w:rFonts w:ascii="Sylfaen" w:hAnsi="Sylfaen" w:cs="Arial"/>
          <w:sz w:val="24"/>
          <w:szCs w:val="24"/>
          <w:lang w:val="en-US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დანართი N 1</w:t>
      </w:r>
      <w:r>
        <w:rPr>
          <w:rFonts w:ascii="Sylfaen" w:hAnsi="Sylfaen" w:cs="Arial"/>
          <w:sz w:val="24"/>
          <w:szCs w:val="24"/>
          <w:lang w:val="ka-GE"/>
        </w:rPr>
        <w:t>6</w:t>
      </w:r>
    </w:p>
    <w:p w:rsidR="00BE3219" w:rsidRPr="00BA26D4" w:rsidRDefault="00BE3219" w:rsidP="00BE3219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BE3219" w:rsidRPr="00BA26D4" w:rsidRDefault="00BE3219" w:rsidP="00BE3219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</w:p>
    <w:p w:rsidR="00BE3219" w:rsidRPr="00BA26D4" w:rsidRDefault="00BE3219" w:rsidP="00BE3219">
      <w:pPr>
        <w:spacing w:after="0" w:line="240" w:lineRule="auto"/>
        <w:jc w:val="right"/>
        <w:rPr>
          <w:rFonts w:ascii="Sylfaen" w:hAnsi="Sylfaen" w:cs="Arial"/>
          <w:b/>
          <w:sz w:val="24"/>
          <w:szCs w:val="24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BE3219" w:rsidRPr="00851A1D" w:rsidRDefault="00BE3219" w:rsidP="00BE3219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BA26D4">
        <w:rPr>
          <w:rFonts w:ascii="Sylfaen" w:hAnsi="Sylfaen" w:cs="Arial"/>
          <w:b/>
          <w:sz w:val="24"/>
          <w:szCs w:val="24"/>
        </w:rPr>
        <w:tab/>
      </w:r>
    </w:p>
    <w:p w:rsidR="00BE3219" w:rsidRPr="00851A1D" w:rsidRDefault="00BE3219" w:rsidP="00BE3219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სსიპ  კოლეჯი ,,ახალი ტალღა“</w:t>
      </w:r>
    </w:p>
    <w:p w:rsidR="00BE3219" w:rsidRPr="00BA26D4" w:rsidRDefault="00BE3219" w:rsidP="00BE3219">
      <w:pPr>
        <w:rPr>
          <w:rFonts w:ascii="Sylfaen" w:hAnsi="Sylfaen" w:cs="Calibri"/>
          <w:b/>
          <w:sz w:val="24"/>
          <w:szCs w:val="24"/>
          <w:highlight w:val="yellow"/>
          <w:lang w:val="en-US"/>
        </w:rPr>
      </w:pPr>
    </w:p>
    <w:p w:rsidR="00BE3219" w:rsidRPr="00BA26D4" w:rsidRDefault="00BE3219" w:rsidP="00BE3219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BE3219" w:rsidRPr="00BA26D4" w:rsidRDefault="00BE3219" w:rsidP="00BE3219">
      <w:pPr>
        <w:rPr>
          <w:rFonts w:ascii="Sylfaen" w:hAnsi="Sylfaen" w:cs="Calibri"/>
          <w:b/>
          <w:sz w:val="24"/>
          <w:szCs w:val="24"/>
          <w:highlight w:val="yellow"/>
        </w:rPr>
      </w:pPr>
    </w:p>
    <w:p w:rsidR="00BE3219" w:rsidRPr="00851A1D" w:rsidRDefault="00BE3219" w:rsidP="00BE3219">
      <w:pPr>
        <w:jc w:val="center"/>
        <w:rPr>
          <w:rFonts w:ascii="Sylfaen" w:hAnsi="Sylfaen" w:cs="Calibri"/>
          <w:sz w:val="24"/>
          <w:szCs w:val="24"/>
          <w:lang w:val="ka-GE"/>
        </w:rPr>
      </w:pPr>
      <w:r w:rsidRPr="00851A1D">
        <w:rPr>
          <w:rFonts w:ascii="Sylfaen" w:hAnsi="Sylfaen" w:cs="Calibri"/>
          <w:sz w:val="24"/>
          <w:szCs w:val="24"/>
          <w:lang w:val="ka-GE"/>
        </w:rPr>
        <w:t>პროფესიული საგანმანათლებლო პროგრამა</w:t>
      </w:r>
    </w:p>
    <w:p w:rsidR="00BE3219" w:rsidRDefault="00BE3219" w:rsidP="00BE3219">
      <w:pPr>
        <w:spacing w:after="0" w:line="240" w:lineRule="auto"/>
        <w:jc w:val="center"/>
        <w:rPr>
          <w:rFonts w:ascii="Sylfaen" w:hAnsi="Sylfaen" w:cs="Arial"/>
          <w:b/>
          <w:lang w:val="en-US"/>
        </w:rPr>
      </w:pPr>
      <w:proofErr w:type="spellStart"/>
      <w:r w:rsidRPr="00E80DAA">
        <w:rPr>
          <w:rFonts w:ascii="Sylfaen" w:hAnsi="Sylfaen" w:cs="Arial"/>
          <w:b/>
          <w:lang w:val="ru-RU"/>
        </w:rPr>
        <w:t>მშენებლობის</w:t>
      </w:r>
      <w:proofErr w:type="spellEnd"/>
      <w:r w:rsidRPr="00E80DAA">
        <w:rPr>
          <w:rFonts w:ascii="Sylfaen" w:hAnsi="Sylfaen" w:cs="Arial"/>
          <w:b/>
          <w:lang w:val="ru-RU"/>
        </w:rPr>
        <w:t xml:space="preserve"> </w:t>
      </w:r>
      <w:proofErr w:type="spellStart"/>
      <w:r w:rsidRPr="00E80DAA">
        <w:rPr>
          <w:rFonts w:ascii="Sylfaen" w:hAnsi="Sylfaen" w:cs="Arial"/>
          <w:b/>
          <w:lang w:val="ru-RU"/>
        </w:rPr>
        <w:t>წარმოება</w:t>
      </w:r>
      <w:proofErr w:type="spellEnd"/>
      <w:r w:rsidRPr="00E80DAA">
        <w:rPr>
          <w:rFonts w:ascii="Sylfaen" w:hAnsi="Sylfaen" w:cs="Arial"/>
          <w:b/>
          <w:lang w:val="ru-RU"/>
        </w:rPr>
        <w:t xml:space="preserve"> -</w:t>
      </w:r>
      <w:proofErr w:type="spellStart"/>
      <w:r w:rsidRPr="00E80DAA">
        <w:rPr>
          <w:rFonts w:ascii="Sylfaen" w:hAnsi="Sylfaen" w:cs="Arial"/>
          <w:b/>
          <w:lang w:val="ru-RU"/>
        </w:rPr>
        <w:t>იატაკისა</w:t>
      </w:r>
      <w:proofErr w:type="spellEnd"/>
      <w:r w:rsidRPr="00E80DAA">
        <w:rPr>
          <w:rFonts w:ascii="Sylfaen" w:hAnsi="Sylfaen" w:cs="Arial"/>
          <w:b/>
          <w:lang w:val="ru-RU"/>
        </w:rPr>
        <w:t xml:space="preserve"> </w:t>
      </w:r>
      <w:proofErr w:type="spellStart"/>
      <w:r w:rsidRPr="00E80DAA">
        <w:rPr>
          <w:rFonts w:ascii="Sylfaen" w:hAnsi="Sylfaen" w:cs="Arial"/>
          <w:b/>
          <w:lang w:val="ru-RU"/>
        </w:rPr>
        <w:t>და</w:t>
      </w:r>
      <w:proofErr w:type="spellEnd"/>
      <w:r w:rsidRPr="00E80DAA">
        <w:rPr>
          <w:rFonts w:ascii="Sylfaen" w:hAnsi="Sylfaen" w:cs="Arial"/>
          <w:b/>
          <w:lang w:val="ru-RU"/>
        </w:rPr>
        <w:t xml:space="preserve"> </w:t>
      </w:r>
      <w:proofErr w:type="spellStart"/>
      <w:r w:rsidRPr="00E80DAA">
        <w:rPr>
          <w:rFonts w:ascii="Sylfaen" w:hAnsi="Sylfaen" w:cs="Arial"/>
          <w:b/>
          <w:lang w:val="ru-RU"/>
        </w:rPr>
        <w:t>ფილის</w:t>
      </w:r>
      <w:proofErr w:type="spellEnd"/>
      <w:r w:rsidRPr="00E80DAA">
        <w:rPr>
          <w:rFonts w:ascii="Sylfaen" w:hAnsi="Sylfaen" w:cs="Arial"/>
          <w:b/>
          <w:lang w:val="ru-RU"/>
        </w:rPr>
        <w:t xml:space="preserve"> </w:t>
      </w:r>
      <w:proofErr w:type="spellStart"/>
      <w:r w:rsidRPr="00E80DAA">
        <w:rPr>
          <w:rFonts w:ascii="Sylfaen" w:hAnsi="Sylfaen" w:cs="Arial"/>
          <w:b/>
          <w:lang w:val="ru-RU"/>
        </w:rPr>
        <w:t>სამუშაოები</w:t>
      </w:r>
      <w:proofErr w:type="spellEnd"/>
    </w:p>
    <w:p w:rsidR="00BE3219" w:rsidRPr="00BA26D4" w:rsidRDefault="00BE3219" w:rsidP="00BE3219">
      <w:pPr>
        <w:tabs>
          <w:tab w:val="left" w:pos="7995"/>
        </w:tabs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BE3219" w:rsidRPr="00BA26D4" w:rsidRDefault="00BE3219" w:rsidP="00BE3219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BE3219" w:rsidRPr="00BA26D4" w:rsidRDefault="00BE3219" w:rsidP="00BE3219">
      <w:pPr>
        <w:spacing w:after="0" w:line="240" w:lineRule="auto"/>
        <w:jc w:val="center"/>
        <w:rPr>
          <w:rFonts w:ascii="Sylfaen" w:hAnsi="Sylfaen"/>
          <w:b/>
          <w:kern w:val="28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მოდული</w:t>
      </w:r>
      <w:r w:rsidRPr="00BA26D4">
        <w:rPr>
          <w:rFonts w:ascii="Sylfaen" w:hAnsi="Sylfaen" w:cs="Arial"/>
          <w:b/>
          <w:sz w:val="24"/>
          <w:szCs w:val="24"/>
        </w:rPr>
        <w:t xml:space="preserve">: </w:t>
      </w:r>
      <w:r w:rsidRPr="00851A1D">
        <w:rPr>
          <w:rFonts w:ascii="Sylfaen" w:hAnsi="Sylfaen" w:cs="Arial"/>
          <w:b/>
          <w:sz w:val="24"/>
          <w:szCs w:val="24"/>
          <w:lang w:val="ka-GE"/>
        </w:rPr>
        <w:t>ბეტონისა და პოლიმერული სამრეწველო იატაკის მოჭიმვა</w:t>
      </w:r>
    </w:p>
    <w:p w:rsidR="00BE3219" w:rsidRPr="00BA26D4" w:rsidRDefault="00BE3219" w:rsidP="00BE3219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</w:rPr>
      </w:pPr>
    </w:p>
    <w:p w:rsidR="00BE3219" w:rsidRPr="00BA26D4" w:rsidRDefault="00BE3219" w:rsidP="00BE3219">
      <w:pPr>
        <w:spacing w:after="0" w:line="240" w:lineRule="auto"/>
        <w:jc w:val="center"/>
        <w:rPr>
          <w:rFonts w:ascii="Sylfaen" w:hAnsi="Sylfaen" w:cs="Arial"/>
          <w:b/>
          <w:sz w:val="24"/>
          <w:szCs w:val="24"/>
          <w:lang w:val="ka-GE"/>
        </w:rPr>
      </w:pPr>
      <w:r w:rsidRPr="00851A1D">
        <w:rPr>
          <w:rFonts w:ascii="Sylfaen" w:hAnsi="Sylfaen" w:cs="Arial"/>
          <w:sz w:val="24"/>
          <w:szCs w:val="24"/>
          <w:lang w:val="ka-GE"/>
        </w:rPr>
        <w:t>სტატუსი</w:t>
      </w:r>
      <w:r w:rsidRPr="00BA26D4">
        <w:rPr>
          <w:rFonts w:ascii="Sylfaen" w:hAnsi="Sylfaen" w:cs="Arial"/>
          <w:b/>
          <w:sz w:val="24"/>
          <w:szCs w:val="24"/>
          <w:lang w:val="ka-GE"/>
        </w:rPr>
        <w:t xml:space="preserve">: </w:t>
      </w:r>
      <w:r w:rsidRPr="00BA26D4">
        <w:rPr>
          <w:rFonts w:ascii="Sylfaen" w:hAnsi="Sylfaen" w:cs="Arial"/>
          <w:b/>
          <w:color w:val="002060"/>
          <w:sz w:val="24"/>
          <w:szCs w:val="24"/>
          <w:lang w:val="ka-GE"/>
        </w:rPr>
        <w:t>სავალდებულო</w:t>
      </w:r>
    </w:p>
    <w:p w:rsidR="00BE3219" w:rsidRPr="00BA26D4" w:rsidRDefault="00BE3219" w:rsidP="00BE3219">
      <w:pPr>
        <w:spacing w:line="240" w:lineRule="auto"/>
        <w:jc w:val="center"/>
        <w:rPr>
          <w:rFonts w:ascii="Sylfaen" w:hAnsi="Sylfaen" w:cs="Calibri"/>
          <w:b/>
          <w:color w:val="000000"/>
          <w:sz w:val="20"/>
          <w:szCs w:val="20"/>
        </w:rPr>
      </w:pPr>
    </w:p>
    <w:p w:rsidR="00BE3219" w:rsidRPr="00BA26D4" w:rsidRDefault="00BE3219" w:rsidP="00BE3219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BE3219" w:rsidRPr="00BA26D4" w:rsidRDefault="00BE3219" w:rsidP="00BE3219">
      <w:pPr>
        <w:spacing w:line="240" w:lineRule="auto"/>
        <w:rPr>
          <w:rFonts w:ascii="Sylfaen" w:hAnsi="Sylfaen" w:cs="Calibri"/>
          <w:b/>
          <w:color w:val="000000"/>
          <w:sz w:val="20"/>
          <w:szCs w:val="20"/>
        </w:rPr>
      </w:pPr>
    </w:p>
    <w:p w:rsidR="00BE3219" w:rsidRPr="00851A1D" w:rsidRDefault="00BE3219" w:rsidP="00BE3219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 xml:space="preserve">ქობულეთი </w:t>
      </w:r>
    </w:p>
    <w:p w:rsidR="00BE3219" w:rsidRDefault="00BE3219" w:rsidP="00BE3219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="00A3218E">
        <w:rPr>
          <w:rFonts w:ascii="Sylfaen" w:hAnsi="Sylfaen" w:cs="Calibri"/>
          <w:color w:val="000000"/>
          <w:sz w:val="20"/>
          <w:szCs w:val="20"/>
          <w:lang w:val="ka-GE"/>
        </w:rPr>
        <w:t>20</w:t>
      </w:r>
      <w:r w:rsidRPr="00851A1D">
        <w:rPr>
          <w:rFonts w:ascii="Sylfaen" w:hAnsi="Sylfaen" w:cs="Calibri"/>
          <w:color w:val="000000"/>
          <w:sz w:val="20"/>
          <w:szCs w:val="20"/>
        </w:rPr>
        <w:t xml:space="preserve"> </w:t>
      </w:r>
      <w:r w:rsidRPr="00851A1D">
        <w:rPr>
          <w:rFonts w:ascii="Sylfaen" w:hAnsi="Sylfaen" w:cs="Calibri"/>
          <w:color w:val="000000"/>
          <w:sz w:val="20"/>
          <w:szCs w:val="20"/>
          <w:lang w:val="ka-GE"/>
        </w:rPr>
        <w:t>წელი</w:t>
      </w:r>
    </w:p>
    <w:p w:rsidR="002647DD" w:rsidRPr="002647DD" w:rsidRDefault="002647DD" w:rsidP="00BE3219">
      <w:pPr>
        <w:spacing w:line="240" w:lineRule="auto"/>
        <w:jc w:val="center"/>
        <w:rPr>
          <w:rFonts w:ascii="Sylfaen" w:hAnsi="Sylfaen" w:cs="Calibri"/>
          <w:color w:val="000000"/>
          <w:sz w:val="20"/>
          <w:szCs w:val="20"/>
          <w:lang w:val="en-US"/>
        </w:rPr>
      </w:pPr>
    </w:p>
    <w:p w:rsidR="00116818" w:rsidRPr="00175AB0" w:rsidRDefault="00490842" w:rsidP="00175AB0">
      <w:pPr>
        <w:spacing w:before="120" w:line="240" w:lineRule="auto"/>
        <w:jc w:val="both"/>
        <w:rPr>
          <w:rFonts w:ascii="Sylfaen" w:hAnsi="Sylfaen" w:cs="Arial"/>
          <w:sz w:val="20"/>
          <w:szCs w:val="20"/>
          <w:lang w:val="en-US"/>
        </w:rPr>
      </w:pPr>
      <w:r w:rsidRPr="00175AB0">
        <w:rPr>
          <w:rFonts w:ascii="Sylfaen" w:hAnsi="Sylfaen" w:cs="Arial"/>
          <w:b/>
          <w:sz w:val="20"/>
          <w:szCs w:val="20"/>
          <w:lang w:val="en-US"/>
        </w:rPr>
        <w:lastRenderedPageBreak/>
        <w:t>1.</w:t>
      </w:r>
      <w:r w:rsidR="00116818" w:rsidRPr="00175AB0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116818" w:rsidRPr="00175AB0">
        <w:rPr>
          <w:rFonts w:ascii="Sylfaen" w:hAnsi="Sylfaen" w:cs="Arial"/>
          <w:b/>
          <w:bCs/>
          <w:sz w:val="20"/>
          <w:szCs w:val="20"/>
          <w:lang w:val="ka-GE"/>
        </w:rPr>
        <w:t>ზოგადი</w:t>
      </w:r>
      <w:proofErr w:type="gramEnd"/>
      <w:r w:rsidR="00116818" w:rsidRPr="00175AB0">
        <w:rPr>
          <w:rFonts w:ascii="Sylfaen" w:hAnsi="Sylfaen" w:cs="Arial"/>
          <w:b/>
          <w:bCs/>
          <w:sz w:val="20"/>
          <w:szCs w:val="20"/>
          <w:lang w:val="ka-GE"/>
        </w:rPr>
        <w:t xml:space="preserve"> ინფორმაცია</w:t>
      </w:r>
    </w:p>
    <w:tbl>
      <w:tblPr>
        <w:tblStyle w:val="a5"/>
        <w:tblpPr w:leftFromText="180" w:rightFromText="180" w:vertAnchor="page" w:horzAnchor="margin" w:tblpY="2446"/>
        <w:tblW w:w="500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7465"/>
        <w:gridCol w:w="7429"/>
      </w:tblGrid>
      <w:tr w:rsidR="001B04B1" w:rsidRPr="00175AB0" w:rsidTr="002E5F84">
        <w:trPr>
          <w:trHeight w:val="453"/>
        </w:trPr>
        <w:tc>
          <w:tcPr>
            <w:tcW w:w="2506" w:type="pct"/>
          </w:tcPr>
          <w:p w:rsidR="00BE3CFF" w:rsidRPr="00175AB0" w:rsidRDefault="00CC392D" w:rsidP="00175AB0">
            <w:pPr>
              <w:ind w:right="906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A5668B"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</w:t>
            </w:r>
            <w:r w:rsidR="00BE3CFF"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რეგისტრაცი</w:t>
            </w:r>
            <w:r w:rsidR="00A5668B"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ო</w:t>
            </w:r>
            <w:r w:rsidR="00BE3CFF"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ნომერი</w:t>
            </w:r>
            <w:r w:rsidR="00074CCF" w:rsidRPr="00175AB0">
              <w:rPr>
                <w:rFonts w:ascii="Sylfaen" w:hAnsi="Sylfaen" w:cs="Arial"/>
                <w:b/>
                <w:sz w:val="20"/>
                <w:szCs w:val="20"/>
                <w:lang w:val="en-US"/>
              </w:rPr>
              <w:t>:</w:t>
            </w:r>
            <w:r w:rsidR="00BE3CFF"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2494" w:type="pct"/>
          </w:tcPr>
          <w:p w:rsidR="00BE3CFF" w:rsidRPr="00175AB0" w:rsidRDefault="00B56656" w:rsidP="00E10BB5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>
              <w:rPr>
                <w:rFonts w:ascii="Sylfaen" w:hAnsi="Sylfaen" w:cs="Arial"/>
                <w:sz w:val="20"/>
                <w:szCs w:val="20"/>
                <w:lang w:val="ka-GE"/>
              </w:rPr>
              <w:t>073</w:t>
            </w:r>
            <w:r w:rsidR="00E10BB5">
              <w:rPr>
                <w:rFonts w:ascii="Sylfaen" w:hAnsi="Sylfaen" w:cs="Arial"/>
                <w:sz w:val="20"/>
                <w:szCs w:val="20"/>
                <w:lang w:val="ka-GE"/>
              </w:rPr>
              <w:t>20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33</w:t>
            </w:r>
          </w:p>
        </w:tc>
      </w:tr>
      <w:tr w:rsidR="001B04B1" w:rsidRPr="00175AB0" w:rsidTr="002E5F84">
        <w:trPr>
          <w:trHeight w:val="437"/>
        </w:trPr>
        <w:tc>
          <w:tcPr>
            <w:tcW w:w="2506" w:type="pct"/>
          </w:tcPr>
          <w:p w:rsidR="00BE3CFF" w:rsidRPr="00175AB0" w:rsidRDefault="00BE3CFF" w:rsidP="00175AB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სახელწოდება:</w:t>
            </w:r>
          </w:p>
        </w:tc>
        <w:tc>
          <w:tcPr>
            <w:tcW w:w="2494" w:type="pct"/>
          </w:tcPr>
          <w:p w:rsidR="00BE3CFF" w:rsidRPr="00175AB0" w:rsidRDefault="00E47790" w:rsidP="00175AB0">
            <w:pPr>
              <w:jc w:val="both"/>
              <w:rPr>
                <w:rFonts w:ascii="Sylfaen" w:hAnsi="Sylfaen" w:cs="Arial"/>
                <w:sz w:val="20"/>
                <w:szCs w:val="20"/>
                <w:highlight w:val="yellow"/>
                <w:lang w:val="ka-GE"/>
              </w:rPr>
            </w:pPr>
            <w:r w:rsidRPr="00175AB0">
              <w:rPr>
                <w:rFonts w:ascii="Sylfaen" w:hAnsi="Sylfaen" w:cs="Arial"/>
                <w:sz w:val="20"/>
                <w:szCs w:val="20"/>
                <w:lang w:val="ka-GE"/>
              </w:rPr>
              <w:t>ბეტონისა და პოლიმერული სამრეწველო იატაკის მოჭიმვა</w:t>
            </w:r>
          </w:p>
        </w:tc>
      </w:tr>
      <w:tr w:rsidR="001B04B1" w:rsidRPr="00175AB0" w:rsidTr="002E5F84">
        <w:trPr>
          <w:trHeight w:val="437"/>
        </w:trPr>
        <w:tc>
          <w:tcPr>
            <w:tcW w:w="2506" w:type="pct"/>
          </w:tcPr>
          <w:p w:rsidR="00BE3CFF" w:rsidRPr="00175AB0" w:rsidRDefault="00BE3CFF" w:rsidP="00000652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გამოქვეყნების</w:t>
            </w:r>
            <w:r w:rsidR="00057861"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/ცვლილების</w:t>
            </w:r>
            <w:r w:rsidR="00000652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თარიღი:</w:t>
            </w:r>
          </w:p>
        </w:tc>
        <w:tc>
          <w:tcPr>
            <w:tcW w:w="2494" w:type="pct"/>
          </w:tcPr>
          <w:p w:rsidR="00BE3CFF" w:rsidRPr="00175AB0" w:rsidRDefault="00000652" w:rsidP="00175AB0">
            <w:pPr>
              <w:spacing w:before="12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en-US"/>
              </w:rPr>
              <w:t>22.08.2018</w:t>
            </w:r>
          </w:p>
        </w:tc>
      </w:tr>
      <w:tr w:rsidR="001B04B1" w:rsidRPr="00175AB0" w:rsidTr="002E5F84">
        <w:trPr>
          <w:trHeight w:val="437"/>
        </w:trPr>
        <w:tc>
          <w:tcPr>
            <w:tcW w:w="2506" w:type="pct"/>
          </w:tcPr>
          <w:p w:rsidR="00BE3CFF" w:rsidRPr="00175AB0" w:rsidRDefault="001B3358" w:rsidP="00175AB0">
            <w:pPr>
              <w:tabs>
                <w:tab w:val="left" w:pos="5760"/>
              </w:tabs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მოცულობა </w:t>
            </w:r>
            <w:r w:rsidR="00BE3CFF"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კრედიტებ</w:t>
            </w:r>
            <w:r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ში</w:t>
            </w:r>
            <w:r w:rsidR="00BE3CFF"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:</w:t>
            </w:r>
            <w:r w:rsidR="00756F28"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ab/>
            </w:r>
          </w:p>
        </w:tc>
        <w:tc>
          <w:tcPr>
            <w:tcW w:w="2494" w:type="pct"/>
          </w:tcPr>
          <w:p w:rsidR="00BE3CFF" w:rsidRPr="00175AB0" w:rsidRDefault="00043782" w:rsidP="00175AB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Arial"/>
                <w:sz w:val="20"/>
                <w:szCs w:val="20"/>
                <w:lang w:val="ka-GE"/>
              </w:rPr>
              <w:t>8</w:t>
            </w:r>
          </w:p>
        </w:tc>
      </w:tr>
      <w:tr w:rsidR="001B04B1" w:rsidRPr="00175AB0" w:rsidTr="002E5F84">
        <w:trPr>
          <w:trHeight w:val="437"/>
        </w:trPr>
        <w:tc>
          <w:tcPr>
            <w:tcW w:w="2506" w:type="pct"/>
          </w:tcPr>
          <w:p w:rsidR="00BE3CFF" w:rsidRPr="00175AB0" w:rsidRDefault="00BE3CFF" w:rsidP="00175AB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მოდულზე დაშვების წინაპირობა: </w:t>
            </w:r>
          </w:p>
        </w:tc>
        <w:tc>
          <w:tcPr>
            <w:tcW w:w="2494" w:type="pct"/>
          </w:tcPr>
          <w:p w:rsidR="00E72E8F" w:rsidRPr="00175AB0" w:rsidRDefault="00E72E8F" w:rsidP="00175AB0">
            <w:pPr>
              <w:spacing w:before="120" w:after="20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Arial"/>
                <w:sz w:val="20"/>
                <w:szCs w:val="20"/>
                <w:lang w:val="ka-GE"/>
              </w:rPr>
              <w:t>სამშენებლო ნახაზების კითხვა</w:t>
            </w:r>
          </w:p>
        </w:tc>
      </w:tr>
      <w:tr w:rsidR="001B04B1" w:rsidRPr="00175AB0" w:rsidTr="002E5F84">
        <w:trPr>
          <w:trHeight w:val="1285"/>
        </w:trPr>
        <w:tc>
          <w:tcPr>
            <w:tcW w:w="2506" w:type="pct"/>
          </w:tcPr>
          <w:p w:rsidR="00BE3CFF" w:rsidRPr="00175AB0" w:rsidRDefault="00BE3CFF" w:rsidP="00175AB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en-US"/>
              </w:rPr>
            </w:pPr>
            <w:r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მოდულის აღწერა:</w:t>
            </w:r>
          </w:p>
        </w:tc>
        <w:tc>
          <w:tcPr>
            <w:tcW w:w="2494" w:type="pct"/>
          </w:tcPr>
          <w:p w:rsidR="00043782" w:rsidRPr="00175AB0" w:rsidRDefault="00D42EA1" w:rsidP="00175AB0">
            <w:pPr>
              <w:jc w:val="both"/>
              <w:rPr>
                <w:rFonts w:ascii="Sylfaen" w:hAnsi="Sylfaen"/>
                <w:bCs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მოდულის</w:t>
            </w:r>
            <w:r w:rsidRPr="00175AB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დასრულების</w:t>
            </w:r>
            <w:r w:rsidRPr="00175AB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შემდეგ</w:t>
            </w:r>
            <w:r w:rsidRPr="00175AB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პირს</w:t>
            </w:r>
            <w:r w:rsidRPr="00175AB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t>შეუძლია</w:t>
            </w:r>
            <w:r w:rsidRPr="00175AB0">
              <w:rPr>
                <w:rFonts w:ascii="Sylfaen" w:hAnsi="Sylfaen"/>
                <w:bCs/>
                <w:sz w:val="20"/>
                <w:szCs w:val="20"/>
                <w:lang w:val="ka-GE"/>
              </w:rPr>
              <w:t>:</w:t>
            </w:r>
            <w:r w:rsidR="00175AB0" w:rsidRPr="00175AB0">
              <w:rPr>
                <w:rFonts w:ascii="Sylfaen" w:hAnsi="Sylfaen"/>
                <w:bCs/>
                <w:sz w:val="20"/>
                <w:szCs w:val="20"/>
                <w:lang w:val="ka-GE"/>
              </w:rPr>
              <w:t xml:space="preserve"> </w:t>
            </w:r>
            <w:proofErr w:type="spellStart"/>
            <w:r w:rsidR="00043782" w:rsidRPr="00175AB0">
              <w:rPr>
                <w:rFonts w:ascii="Sylfaen" w:hAnsi="Sylfaen"/>
                <w:color w:val="000000"/>
                <w:sz w:val="20"/>
                <w:szCs w:val="20"/>
              </w:rPr>
              <w:t>ბეტონის</w:t>
            </w:r>
            <w:proofErr w:type="spellEnd"/>
            <w:r w:rsidR="00043782" w:rsidRPr="00175AB0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="00043782"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და </w:t>
            </w:r>
            <w:proofErr w:type="spellStart"/>
            <w:r w:rsidR="00043782" w:rsidRPr="00175AB0">
              <w:rPr>
                <w:rFonts w:ascii="Sylfaen" w:hAnsi="Sylfaen"/>
                <w:color w:val="000000"/>
                <w:sz w:val="20"/>
                <w:szCs w:val="20"/>
              </w:rPr>
              <w:t>პოლიმერული</w:t>
            </w:r>
            <w:proofErr w:type="spellEnd"/>
            <w:r w:rsidR="00043782"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043782" w:rsidRPr="00175AB0">
              <w:rPr>
                <w:rFonts w:ascii="Sylfaen" w:hAnsi="Sylfaen"/>
                <w:color w:val="000000"/>
                <w:sz w:val="20"/>
                <w:szCs w:val="20"/>
              </w:rPr>
              <w:t>სამრეწველო</w:t>
            </w:r>
            <w:proofErr w:type="spellEnd"/>
            <w:r w:rsidR="00043782"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="00043782" w:rsidRPr="00175AB0">
              <w:rPr>
                <w:rFonts w:ascii="Sylfaen" w:hAnsi="Sylfaen"/>
                <w:color w:val="000000"/>
                <w:sz w:val="20"/>
                <w:szCs w:val="20"/>
              </w:rPr>
              <w:t>იატაკის</w:t>
            </w:r>
            <w:proofErr w:type="spellEnd"/>
            <w:r w:rsidR="00043782" w:rsidRPr="00175AB0"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043782" w:rsidRPr="00175AB0">
              <w:rPr>
                <w:rFonts w:ascii="Sylfaen" w:hAnsi="Sylfaen"/>
                <w:color w:val="000000"/>
                <w:sz w:val="20"/>
                <w:szCs w:val="20"/>
              </w:rPr>
              <w:t>მოჭიმვა</w:t>
            </w:r>
            <w:proofErr w:type="spellEnd"/>
            <w:r w:rsidR="00043782"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; </w:t>
            </w:r>
            <w:r w:rsidR="00140FB4" w:rsidRPr="00175AB0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043782" w:rsidRPr="00175AB0">
              <w:rPr>
                <w:rFonts w:ascii="Sylfaen" w:hAnsi="Sylfaen" w:cs="Arial"/>
                <w:sz w:val="20"/>
                <w:szCs w:val="20"/>
                <w:lang w:val="ka-GE"/>
              </w:rPr>
              <w:t xml:space="preserve">დუღაბის ჩაწყობა, მოხვეწა, ტემპერატურული ნაკერების მოწყობა; პოლიმერული იატაკის დუღაბის ჩაწყობა, მოხვეწა, ტემპერატურული ნაკერების მოწყობა, </w:t>
            </w:r>
            <w:proofErr w:type="spellStart"/>
            <w:r w:rsidR="00043782"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>ქვიშა</w:t>
            </w:r>
            <w:proofErr w:type="spellEnd"/>
            <w:r w:rsidR="00043782"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43782"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>ცემენტის</w:t>
            </w:r>
            <w:proofErr w:type="spellEnd"/>
            <w:r w:rsidR="00043782"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43782"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>ხსნარის</w:t>
            </w:r>
            <w:proofErr w:type="spellEnd"/>
            <w:r w:rsidR="00043782"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="00043782"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>იატაკის</w:t>
            </w:r>
            <w:proofErr w:type="spellEnd"/>
            <w:r w:rsidR="00043782"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="00043782"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>მოჭიმვა</w:t>
            </w:r>
            <w:proofErr w:type="spellEnd"/>
            <w:r w:rsidR="00043782"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r w:rsidR="00043782" w:rsidRPr="00175AB0">
              <w:rPr>
                <w:rFonts w:ascii="Sylfaen" w:hAnsi="Sylfaen" w:cs="Arial"/>
                <w:sz w:val="20"/>
                <w:szCs w:val="20"/>
                <w:lang w:val="ka-GE"/>
              </w:rPr>
              <w:t xml:space="preserve"> და ნიშნულების აღება/ მონიშვნა; </w:t>
            </w:r>
            <w:r w:rsidR="00043782" w:rsidRPr="00175AB0">
              <w:rPr>
                <w:rFonts w:ascii="Sylfaen" w:hAnsi="Sylfaen" w:cs="Arial"/>
                <w:sz w:val="20"/>
                <w:szCs w:val="20"/>
                <w:lang w:val="en-US"/>
              </w:rPr>
              <w:t xml:space="preserve"> </w:t>
            </w:r>
            <w:r w:rsidR="00043782" w:rsidRPr="00175AB0">
              <w:rPr>
                <w:rFonts w:ascii="Sylfaen" w:hAnsi="Sylfaen" w:cs="Arial"/>
                <w:sz w:val="20"/>
                <w:szCs w:val="20"/>
                <w:lang w:val="ka-GE"/>
              </w:rPr>
              <w:t>დუღაბის მომზადება, დასხმა, მოხვეწა.</w:t>
            </w:r>
          </w:p>
        </w:tc>
      </w:tr>
    </w:tbl>
    <w:p w:rsidR="00BC53B7" w:rsidRPr="00175AB0" w:rsidRDefault="00BC53B7" w:rsidP="00175AB0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75AB0" w:rsidRDefault="00B60CBB" w:rsidP="00175AB0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75AB0" w:rsidRDefault="00B60CBB" w:rsidP="00175AB0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75AB0" w:rsidRDefault="00B60CBB" w:rsidP="00175AB0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75AB0" w:rsidRDefault="00B60CBB" w:rsidP="00175AB0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75AB0" w:rsidRDefault="00B60CBB" w:rsidP="00175AB0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B60CBB" w:rsidRPr="00175AB0" w:rsidRDefault="00B60CBB" w:rsidP="00175AB0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E6B3B" w:rsidRPr="00175AB0" w:rsidRDefault="008E6B3B" w:rsidP="00175AB0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</w:p>
    <w:p w:rsidR="0087147A" w:rsidRPr="00175AB0" w:rsidRDefault="0087147A" w:rsidP="00175AB0">
      <w:pPr>
        <w:spacing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</w:p>
    <w:p w:rsidR="0074643C" w:rsidRPr="00175AB0" w:rsidRDefault="00490842" w:rsidP="00175AB0">
      <w:pPr>
        <w:pStyle w:val="a6"/>
        <w:jc w:val="both"/>
        <w:rPr>
          <w:rFonts w:ascii="Sylfaen" w:hAnsi="Sylfaen" w:cs="Arial"/>
          <w:b/>
          <w:lang w:val="ka-GE"/>
        </w:rPr>
      </w:pPr>
      <w:r w:rsidRPr="00175AB0">
        <w:rPr>
          <w:rFonts w:ascii="Sylfaen" w:hAnsi="Sylfaen" w:cs="Arial"/>
          <w:b/>
          <w:lang w:val="en-US"/>
        </w:rPr>
        <w:t xml:space="preserve">2. </w:t>
      </w:r>
      <w:r w:rsidR="00651D92" w:rsidRPr="00175AB0">
        <w:rPr>
          <w:rFonts w:ascii="Sylfaen" w:hAnsi="Sylfaen" w:cs="Arial"/>
          <w:b/>
          <w:lang w:val="ka-GE"/>
        </w:rPr>
        <w:t xml:space="preserve"> </w:t>
      </w:r>
      <w:r w:rsidR="00D35B14" w:rsidRPr="00175AB0">
        <w:rPr>
          <w:rFonts w:ascii="Sylfaen" w:hAnsi="Sylfaen" w:cs="Arial"/>
          <w:b/>
          <w:lang w:val="en-US"/>
        </w:rPr>
        <w:t xml:space="preserve"> </w:t>
      </w:r>
      <w:proofErr w:type="gramStart"/>
      <w:r w:rsidR="00651D92" w:rsidRPr="00175AB0">
        <w:rPr>
          <w:rFonts w:ascii="Sylfaen" w:hAnsi="Sylfaen" w:cs="Arial"/>
          <w:b/>
          <w:lang w:val="ka-GE"/>
        </w:rPr>
        <w:t>სტანდარტული</w:t>
      </w:r>
      <w:proofErr w:type="gramEnd"/>
      <w:r w:rsidR="00651D92" w:rsidRPr="00175AB0">
        <w:rPr>
          <w:rFonts w:ascii="Sylfaen" w:hAnsi="Sylfaen" w:cs="Arial"/>
          <w:b/>
          <w:lang w:val="ka-GE"/>
        </w:rPr>
        <w:t xml:space="preserve"> ჩანა</w:t>
      </w:r>
      <w:r w:rsidR="0074643C" w:rsidRPr="00175AB0">
        <w:rPr>
          <w:rFonts w:ascii="Sylfaen" w:hAnsi="Sylfaen" w:cs="Arial"/>
          <w:b/>
          <w:lang w:val="ka-GE"/>
        </w:rPr>
        <w:t>წერები</w:t>
      </w:r>
    </w:p>
    <w:p w:rsidR="001D6034" w:rsidRPr="00175AB0" w:rsidRDefault="001D6034" w:rsidP="00175AB0">
      <w:pPr>
        <w:spacing w:line="240" w:lineRule="auto"/>
        <w:jc w:val="both"/>
        <w:rPr>
          <w:rFonts w:ascii="Sylfaen" w:eastAsia="MS Mincho" w:hAnsi="Sylfaen" w:cs="Arial"/>
          <w:bCs/>
          <w:sz w:val="20"/>
          <w:szCs w:val="20"/>
          <w:lang w:val="ka-GE"/>
        </w:rPr>
      </w:pPr>
    </w:p>
    <w:tbl>
      <w:tblPr>
        <w:tblStyle w:val="a5"/>
        <w:tblW w:w="4569" w:type="pct"/>
        <w:jc w:val="center"/>
        <w:tblLook w:val="04A0" w:firstRow="1" w:lastRow="0" w:firstColumn="1" w:lastColumn="0" w:noHBand="0" w:noVBand="1"/>
      </w:tblPr>
      <w:tblGrid>
        <w:gridCol w:w="3168"/>
        <w:gridCol w:w="5670"/>
        <w:gridCol w:w="2970"/>
        <w:gridCol w:w="1802"/>
      </w:tblGrid>
      <w:tr w:rsidR="00000652" w:rsidRPr="00175AB0" w:rsidTr="00000652">
        <w:trPr>
          <w:trHeight w:val="1115"/>
          <w:jc w:val="center"/>
        </w:trPr>
        <w:tc>
          <w:tcPr>
            <w:tcW w:w="1164" w:type="pct"/>
            <w:shd w:val="clear" w:color="auto" w:fill="DBE5F1" w:themeFill="accent1" w:themeFillTint="33"/>
            <w:vAlign w:val="center"/>
          </w:tcPr>
          <w:p w:rsidR="00000652" w:rsidRPr="00175AB0" w:rsidRDefault="00000652" w:rsidP="00175AB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00652" w:rsidRPr="00175AB0" w:rsidRDefault="00000652" w:rsidP="00175AB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სწავლის შედეგები</w:t>
            </w:r>
          </w:p>
          <w:p w:rsidR="00000652" w:rsidRPr="00175AB0" w:rsidRDefault="00000652" w:rsidP="00175AB0">
            <w:pPr>
              <w:spacing w:before="120"/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</w:tc>
        <w:tc>
          <w:tcPr>
            <w:tcW w:w="2083" w:type="pct"/>
            <w:shd w:val="clear" w:color="auto" w:fill="DBE5F1" w:themeFill="accent1" w:themeFillTint="33"/>
            <w:vAlign w:val="center"/>
          </w:tcPr>
          <w:p w:rsidR="00000652" w:rsidRPr="00175AB0" w:rsidRDefault="00000652" w:rsidP="00175AB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შესრულების კრიტერიუმები</w:t>
            </w:r>
          </w:p>
        </w:tc>
        <w:tc>
          <w:tcPr>
            <w:tcW w:w="1091" w:type="pct"/>
            <w:shd w:val="clear" w:color="auto" w:fill="DBE5F1" w:themeFill="accent1" w:themeFillTint="33"/>
            <w:vAlign w:val="center"/>
          </w:tcPr>
          <w:p w:rsidR="00000652" w:rsidRPr="00175AB0" w:rsidRDefault="00000652" w:rsidP="00175AB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</w:p>
          <w:p w:rsidR="00000652" w:rsidRPr="00175AB0" w:rsidRDefault="00000652" w:rsidP="00175AB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კომპეტენციის პარამეტრების ფარგლები</w:t>
            </w:r>
            <w:r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br/>
            </w:r>
          </w:p>
        </w:tc>
        <w:tc>
          <w:tcPr>
            <w:tcW w:w="662" w:type="pct"/>
            <w:shd w:val="clear" w:color="auto" w:fill="DBE5F1" w:themeFill="accent1" w:themeFillTint="33"/>
            <w:vAlign w:val="center"/>
          </w:tcPr>
          <w:p w:rsidR="00000652" w:rsidRPr="00175AB0" w:rsidRDefault="00000652" w:rsidP="00175AB0">
            <w:pPr>
              <w:jc w:val="both"/>
              <w:rPr>
                <w:rFonts w:ascii="Sylfaen" w:hAnsi="Sylfaen" w:cs="Arial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მიმართულება</w:t>
            </w:r>
          </w:p>
        </w:tc>
      </w:tr>
      <w:tr w:rsidR="00000652" w:rsidRPr="00175AB0" w:rsidTr="00000652">
        <w:trPr>
          <w:trHeight w:val="332"/>
          <w:jc w:val="center"/>
        </w:trPr>
        <w:tc>
          <w:tcPr>
            <w:tcW w:w="1164" w:type="pct"/>
            <w:shd w:val="clear" w:color="auto" w:fill="auto"/>
          </w:tcPr>
          <w:p w:rsidR="00000652" w:rsidRPr="00175AB0" w:rsidRDefault="00000652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1.</w:t>
            </w:r>
            <w:r w:rsidRPr="00175AB0">
              <w:rPr>
                <w:rFonts w:ascii="Sylfaen" w:hAnsi="Sylfaen"/>
                <w:b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>ქვიშა</w:t>
            </w:r>
            <w:proofErr w:type="spellEnd"/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>ცემენტის</w:t>
            </w:r>
            <w:proofErr w:type="spellEnd"/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>ხსნარის</w:t>
            </w:r>
            <w:proofErr w:type="spellEnd"/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>იატაკის</w:t>
            </w:r>
            <w:proofErr w:type="spellEnd"/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, </w:t>
            </w:r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 </w:t>
            </w:r>
            <w:proofErr w:type="spellStart"/>
            <w:r w:rsidRPr="00175AB0">
              <w:rPr>
                <w:rFonts w:ascii="Sylfaen" w:hAnsi="Sylfaen"/>
                <w:color w:val="000000"/>
                <w:sz w:val="20"/>
                <w:szCs w:val="20"/>
              </w:rPr>
              <w:t>ბეტონის</w:t>
            </w:r>
            <w:proofErr w:type="spellEnd"/>
            <w:r w:rsidRPr="00175AB0">
              <w:rPr>
                <w:rFonts w:ascii="Sylfaen" w:hAnsi="Sylfaen"/>
                <w:color w:val="000000"/>
                <w:sz w:val="20"/>
                <w:szCs w:val="20"/>
              </w:rPr>
              <w:t xml:space="preserve">  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და </w:t>
            </w:r>
            <w:proofErr w:type="spellStart"/>
            <w:r w:rsidRPr="00175AB0">
              <w:rPr>
                <w:rFonts w:ascii="Sylfaen" w:hAnsi="Sylfaen"/>
                <w:color w:val="000000"/>
                <w:sz w:val="20"/>
                <w:szCs w:val="20"/>
              </w:rPr>
              <w:t>პოლიმერული</w:t>
            </w:r>
            <w:proofErr w:type="spellEnd"/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 w:rsidRPr="00175AB0">
              <w:rPr>
                <w:rFonts w:ascii="Sylfaen" w:hAnsi="Sylfaen"/>
                <w:color w:val="000000"/>
                <w:sz w:val="20"/>
                <w:szCs w:val="20"/>
              </w:rPr>
              <w:t>სამრეწველო</w:t>
            </w:r>
            <w:proofErr w:type="spellEnd"/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იატაკის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 </w:t>
            </w:r>
            <w:proofErr w:type="spellStart"/>
            <w:r>
              <w:rPr>
                <w:rFonts w:ascii="Sylfaen" w:hAnsi="Sylfaen"/>
                <w:color w:val="000000"/>
                <w:sz w:val="20"/>
                <w:szCs w:val="20"/>
              </w:rPr>
              <w:t>მოჭიმვის</w:t>
            </w:r>
            <w:proofErr w:type="spellEnd"/>
            <w:r>
              <w:rPr>
                <w:rFonts w:ascii="Sylfaen" w:hAnsi="Sylfaen"/>
                <w:color w:val="000000"/>
                <w:sz w:val="20"/>
                <w:szCs w:val="20"/>
              </w:rPr>
              <w:t xml:space="preserve"> </w:t>
            </w:r>
            <w:r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პროცესის </w:t>
            </w:r>
            <w:r>
              <w:rPr>
                <w:rFonts w:ascii="Sylfaen" w:hAnsi="Sylfaen" w:cs="Arial"/>
                <w:sz w:val="20"/>
                <w:szCs w:val="20"/>
                <w:lang w:val="ka-GE"/>
              </w:rPr>
              <w:t>დახასიათება</w:t>
            </w:r>
          </w:p>
        </w:tc>
        <w:tc>
          <w:tcPr>
            <w:tcW w:w="2083" w:type="pct"/>
            <w:shd w:val="clear" w:color="auto" w:fill="auto"/>
          </w:tcPr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დონეების განმსაზღვრელი ლაზერის მოხმარების წესებს;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  ლარტყის სახეობებს;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  ლარტყის შერჩევის  მეთოდებს და სახეობებს;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იატაკის ზედაპირის მოსახვეწი აპარატის</w:t>
            </w:r>
            <w:r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უსაფრთხოდ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გამოყენების წესებს და მეთოდებს;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შესა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ბამისი ვერტიკალური ჰორიზონტების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მოწყობის სახეობებს და თავისებურებებს;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სწორი იატაკის მოწყობისთვის იატაკის დონეების განსაზღვრის წესებს;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 ქარხანაში  მომზადებული დუღაბის საჭირო ადგილზე მიტანის საშუალებებს;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   ქარხანაში  მომზადებული დუღაბის 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ვერტიკალურ ჰორიზონტებს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შორის  დასხმის  პროცედურის თანმიმდევრობას;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 დასხმული დუღაბის ლარტყით გასწორების მეთოდებს;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 გამშრალი დუღაბის  ლარტყით პირვანდელი მოფხეკის წესებს;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ვერტიკალური ჰორიზონტების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ამოღების წესებს;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დარჩენილი ღიობების დუღაბით შევსების წესებს;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ლარტყის გამოყენებით გამშრალი დუღაბის ზედაპირის პირვანდელი დამუშავების მეთოდებს და საშუალებებს;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sz w:val="20"/>
                <w:szCs w:val="20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ბეტონის იატაკის მოსახვეწი აპარატის გამოყენების წესებს;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ბეტონის იატაკზე ტემპერატურული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ნაკერების მოწყობის მეთოდებს;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 ხერხის გამოყენების წესებს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   ბიტუმის სახეობებს</w:t>
            </w:r>
            <w:r w:rsidRPr="00175AB0">
              <w:rPr>
                <w:rFonts w:ascii="Sylfaen" w:hAnsi="Sylfaen"/>
                <w:sz w:val="20"/>
                <w:szCs w:val="20"/>
                <w:lang w:val="en-US"/>
              </w:rPr>
              <w:t>;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  ბიტუმის გაცხელების წესებს და თავისებურებებს;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ბიტუმის გადატანის და ჩასხმის მეთოდებს;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 საღებავის შერჩევის თავისებურებებს;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ელექტრო მდღვებავის გამოყენების მეთოდებს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 xml:space="preserve"> უსაფრთხოების ნორმების დაცვით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საღებავის და წყლის რაოდენობების განსაზღვრის თავისებურებებს;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shd w:val="clear" w:color="auto" w:fill="FFFFFF" w:themeFill="background1"/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  იატაკზე საღებავის თანაბრად განაწილების მეთოდებს;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 w:hanging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ქვიშის გაცრისთვის საჭირო ხელსაწყოების სახეობებს;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6"/>
              </w:numPr>
              <w:ind w:left="349" w:hanging="34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სწორად აღწერს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ქვიშის, წყლისა და ცემენტის საჭირო რაოდენობების განსაზღვრის წესებს;</w:t>
            </w:r>
          </w:p>
          <w:p w:rsidR="00000652" w:rsidRPr="00175AB0" w:rsidRDefault="00000652" w:rsidP="00175AB0">
            <w:pPr>
              <w:pStyle w:val="a3"/>
              <w:shd w:val="clear" w:color="auto" w:fill="FFFFFF" w:themeFill="background1"/>
              <w:ind w:left="34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</w:tc>
        <w:tc>
          <w:tcPr>
            <w:tcW w:w="1091" w:type="pct"/>
          </w:tcPr>
          <w:p w:rsidR="00000652" w:rsidRPr="00175AB0" w:rsidRDefault="00000652" w:rsidP="00175AB0">
            <w:pPr>
              <w:spacing w:before="20" w:after="20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175A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62" w:type="pct"/>
          </w:tcPr>
          <w:p w:rsidR="00000652" w:rsidRPr="00175AB0" w:rsidRDefault="00000652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გამოკითხვა</w:t>
            </w:r>
          </w:p>
          <w:p w:rsidR="00000652" w:rsidRPr="00175AB0" w:rsidRDefault="00000652" w:rsidP="00175AB0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  <w:tr w:rsidR="00000652" w:rsidRPr="00175AB0" w:rsidTr="00000652">
        <w:trPr>
          <w:trHeight w:val="1043"/>
          <w:jc w:val="center"/>
        </w:trPr>
        <w:tc>
          <w:tcPr>
            <w:tcW w:w="1164" w:type="pct"/>
            <w:shd w:val="clear" w:color="auto" w:fill="auto"/>
          </w:tcPr>
          <w:p w:rsidR="00000652" w:rsidRPr="00175AB0" w:rsidRDefault="00000652" w:rsidP="00175AB0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2. ბეტონის სამრეწველო იატაკის  და პოლიმერული იატაკის მოჭიმვისას დუღაბის ჩაწყობა და ტემპერატურული ნაკერების მოწყობა </w:t>
            </w:r>
          </w:p>
        </w:tc>
        <w:tc>
          <w:tcPr>
            <w:tcW w:w="2083" w:type="pct"/>
            <w:shd w:val="clear" w:color="auto" w:fill="auto"/>
          </w:tcPr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საჭიროების მიხედვით </w:t>
            </w: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>სწორად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განსაზღვრავს შესაბამისი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ლარტყის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სახეობას; 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ვერტიკალურ ჰორიზონტებს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შორის მანძილის გათვალისწინებით ირჩევს შესაბამისი ლარტყას; 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იყენებს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იატაკის ზედაპირის მოსახვეწი აპარატს; 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იყენებს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ვერტიკალური ჰორიზონტების მოსაწყობად დონეების განმსაზღვრელ ლაზერს;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ასრულებს სხვადასხვა ტიპის ვერტიკალური ჰორიზონტების მოწყობას;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სხვადასხვა საშუალებებით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ქარხანაში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მომზადებული დუღაბის  დასაგებ ადგილზე მიტანას;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დასხმული დუღაბის სპეციალური ლარტყით გასწორებას;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ლარტყის საშუალებით გამშრალ დუღაბზე წარმოქმნილი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lastRenderedPageBreak/>
              <w:t>უსწორმასწორობების მოფხეკვას;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კედლებთან და კუთხეებთან ზედმეტი დუღაბის მოცილებას;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 დ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უღაბიდან სპეციალური  ვერტიკალური ჰორიზონტების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ამოღებას;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კედლებთან  ან სხვადასხვა ადგილებში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დარჩენილი ღიობების დუღაბით შევსებას;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შესაბამისი ლარტყით გამშრალი დუღაბის ზედაპირის დამუშავებას;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იატაკის მოსახვეჭი აპარატით გამშრალი ბეტონის იატაკის ზედაპირის მოპირკეთებას;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ტემპერატურული ნაკერების მოსაწყობად  ზუსტი ზომების აღებას;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ზომების მიხედვით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ტემპერატურული ნაკერების სიმეტრიულად მოწყობას;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ელექტრო ხერხის გამოყენებით,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ტემპერატურული ნაკერების სიღრმის განსაზღვრას;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განსაზღვრავს ბიტუმის ხარისხს და სახეობას; 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ბიტუმის სპეციალურ ჭურჭელში გაცხელებას;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hanging="371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ცხელი ბიტუმის ტემპერატურულ ნაკერებში ჩასხმას;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საჭიროების მიხედვით  ირჩევს შესაფერის საღებავს;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left="43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განსაზღვრავს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საღებავისა და წყლის რაოდენობებს; 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left="43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ელექტრო მდღვებავის გამოყენებით ასრულებს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წყლისა და საღებავის შეზავებას;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left="439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ასრულებს მომზადებული საღებავის იატაკზე თანაბრად წასმას.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left="43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სამუშაო ადგილის მიხედვით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იყენებს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საჭირო ზომის საცრს 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left="43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განსაზღვრავს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ქვიშის,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ცემენტისა და  წყლის საჭირო რაოდენობებას;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21"/>
              </w:numPr>
              <w:ind w:left="439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ამზადებს ცემენტის ხსნარს;</w:t>
            </w:r>
          </w:p>
          <w:p w:rsidR="00000652" w:rsidRPr="00623316" w:rsidRDefault="00000652" w:rsidP="00175AB0">
            <w:pPr>
              <w:pStyle w:val="a3"/>
              <w:numPr>
                <w:ilvl w:val="0"/>
                <w:numId w:val="21"/>
              </w:numPr>
              <w:ind w:left="439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ასრულებს</w:t>
            </w:r>
            <w:r w:rsidRPr="00175AB0">
              <w:rPr>
                <w:rFonts w:ascii="Sylfaen" w:hAnsi="Sylfaen" w:cs="Calibri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ცემენტის ხსნარისა და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ლარტყის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ერთდროულად  გამოყენებას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000652" w:rsidRPr="00175AB0" w:rsidRDefault="00000652" w:rsidP="00623316">
            <w:pPr>
              <w:pStyle w:val="a3"/>
              <w:ind w:left="439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091" w:type="pct"/>
          </w:tcPr>
          <w:p w:rsidR="00000652" w:rsidRPr="00175AB0" w:rsidRDefault="00000652" w:rsidP="00175AB0">
            <w:pPr>
              <w:spacing w:before="20" w:after="20"/>
              <w:jc w:val="both"/>
              <w:rPr>
                <w:rFonts w:ascii="Sylfaen" w:hAnsi="Sylfaen" w:cs="Sylfaen"/>
                <w:bCs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62" w:type="pct"/>
          </w:tcPr>
          <w:p w:rsidR="00000652" w:rsidRPr="00175AB0" w:rsidRDefault="00000652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</w:t>
            </w:r>
          </w:p>
          <w:p w:rsidR="00000652" w:rsidRPr="00175AB0" w:rsidRDefault="00000652" w:rsidP="00175AB0">
            <w:pPr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დაკვირვებით</w:t>
            </w:r>
          </w:p>
        </w:tc>
      </w:tr>
      <w:tr w:rsidR="00000652" w:rsidRPr="00175AB0" w:rsidTr="00000652">
        <w:trPr>
          <w:trHeight w:val="1043"/>
          <w:jc w:val="center"/>
        </w:trPr>
        <w:tc>
          <w:tcPr>
            <w:tcW w:w="1164" w:type="pct"/>
            <w:shd w:val="clear" w:color="auto" w:fill="auto"/>
          </w:tcPr>
          <w:p w:rsidR="00000652" w:rsidRPr="00175AB0" w:rsidRDefault="00000652" w:rsidP="00175AB0">
            <w:pPr>
              <w:pStyle w:val="a3"/>
              <w:ind w:left="0"/>
              <w:jc w:val="both"/>
              <w:rPr>
                <w:rFonts w:ascii="Sylfaen" w:hAnsi="Sylfaen" w:cs="Arial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Arial"/>
                <w:sz w:val="20"/>
                <w:szCs w:val="20"/>
                <w:lang w:val="ka-GE"/>
              </w:rPr>
              <w:lastRenderedPageBreak/>
              <w:t xml:space="preserve">3, </w:t>
            </w:r>
            <w:proofErr w:type="spellStart"/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>ქვიშა</w:t>
            </w:r>
            <w:proofErr w:type="spellEnd"/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>ცემენტის</w:t>
            </w:r>
            <w:proofErr w:type="spellEnd"/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>ხსნარის</w:t>
            </w:r>
            <w:proofErr w:type="spellEnd"/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</w:rPr>
              <w:t xml:space="preserve"> </w:t>
            </w:r>
            <w:r w:rsidRPr="00175AB0">
              <w:rPr>
                <w:rFonts w:ascii="Sylfaen" w:hAnsi="Sylfaen"/>
                <w:bCs/>
                <w:color w:val="000000"/>
                <w:sz w:val="20"/>
                <w:szCs w:val="20"/>
                <w:lang w:val="ka-GE"/>
              </w:rPr>
              <w:t xml:space="preserve">იატაკის მოჭიმვისას </w:t>
            </w:r>
          </w:p>
        </w:tc>
        <w:tc>
          <w:tcPr>
            <w:tcW w:w="2083" w:type="pct"/>
            <w:shd w:val="clear" w:color="auto" w:fill="auto"/>
          </w:tcPr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ind w:left="43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საჭიროების მიხედვით სწორად განსაზღვრავს შესაბამისი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ვერტიკალური ჰორიზონტის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სახეობას; 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ind w:left="43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ვერტიკალურ ჰორიზონტებს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შორის მანძილის გათვალისწინებით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ირჩევს შესაბამის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ლარტყას;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ind w:left="439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იყენებს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იატაკის ზედაპირის მოსახვეწ აპარატს;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ind w:left="43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ვერტიკალური ჰორიზონტების მ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ოსაწყობად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იყენებს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დონეების განმსაზღვრელ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ლაზერს;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ind w:left="439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საჭიროების მიხედვით ასრულებსსხვადასხვა ტიპის ვერტიკალური ჰორიზონტების მოწყობას;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ind w:left="43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დასაგებ ადგილზე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განსაზღვრავ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ქარხანაში  მომზადებული დუღაბის 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ვერტიკალურ ჰორიზონტებს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შორის  დასხმის  თანმიმდევრობას; 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ind w:left="439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დასხმული დუღაბის სპეციალური ლარტყით გასწორებას;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ind w:left="43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ლარტყის საშუალებით გამშრალ დუღაბზე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წარმოქმნილი უსწორმასწორობების მოფხეკვას;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ind w:left="439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კედლებთან და კუთხეებთან ზედმეტი დუღაბის მოცილებას;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ind w:left="439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საჭიროების შემთხვევაში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 დ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უღაბიდან სპეციალური  ვერტიკალური ჰორიზონტების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ამოღებას;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ind w:left="439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კედლებთან  ან სხვადასხვა ადგილებში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დარჩენილი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ღიობების დუღაბით შევსებას;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ind w:left="43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ასრულებს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შესაბამისი ლარტყით გამშრალი დუღაბის ზედაპირის დამუშავებას;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ind w:left="43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დავალების შესაბამისად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ასრულებს სამუშაო ადგილის 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lastRenderedPageBreak/>
              <w:t>მიხედვით საჭირო ზომის საცრის გამოყენებას;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ind w:left="43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დავალების მიხედვით განსაზღვრავს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ქვიშის, ცემენტისა და  წყლის საჭირო რაოდენობებს;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tabs>
                <w:tab w:val="left" w:pos="376"/>
              </w:tabs>
              <w:ind w:left="162" w:hanging="83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ამზადებს  ცემენტის ხსნარს;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tabs>
                <w:tab w:val="left" w:pos="376"/>
              </w:tabs>
              <w:ind w:left="162" w:hanging="83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</w:t>
            </w: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ამუშავებს სპეციალური </w:t>
            </w:r>
          </w:p>
          <w:p w:rsidR="00000652" w:rsidRPr="00175AB0" w:rsidRDefault="00000652" w:rsidP="00175AB0">
            <w:pPr>
              <w:tabs>
                <w:tab w:val="left" w:pos="376"/>
              </w:tabs>
              <w:ind w:left="79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 xml:space="preserve">       ლარტყის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გამშრალი დუღაბის </w:t>
            </w:r>
          </w:p>
          <w:p w:rsidR="00000652" w:rsidRPr="00175AB0" w:rsidRDefault="00000652" w:rsidP="00175AB0">
            <w:pPr>
              <w:tabs>
                <w:tab w:val="left" w:pos="376"/>
              </w:tabs>
              <w:ind w:left="79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      ზედაპირს;</w:t>
            </w:r>
          </w:p>
          <w:p w:rsidR="00000652" w:rsidRPr="00175AB0" w:rsidRDefault="00000652" w:rsidP="00175AB0">
            <w:pPr>
              <w:pStyle w:val="a3"/>
              <w:numPr>
                <w:ilvl w:val="0"/>
                <w:numId w:val="32"/>
              </w:numPr>
              <w:tabs>
                <w:tab w:val="left" w:pos="376"/>
              </w:tabs>
              <w:ind w:left="162" w:hanging="83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დავალების შესაბამისად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იყენებს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ცემენტის ხსნარს და</w:t>
            </w:r>
          </w:p>
          <w:p w:rsidR="00000652" w:rsidRDefault="00000652" w:rsidP="00175AB0">
            <w:pPr>
              <w:pStyle w:val="a3"/>
              <w:tabs>
                <w:tab w:val="left" w:pos="376"/>
              </w:tabs>
              <w:ind w:left="16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  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>ლარტყას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ერთდროულად</w:t>
            </w:r>
            <w:r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000652" w:rsidRPr="00623316" w:rsidRDefault="00000652" w:rsidP="00623316">
            <w:pPr>
              <w:pStyle w:val="a3"/>
              <w:numPr>
                <w:ilvl w:val="0"/>
                <w:numId w:val="32"/>
              </w:numPr>
              <w:tabs>
                <w:tab w:val="left" w:pos="376"/>
              </w:tabs>
              <w:ind w:left="341" w:hanging="27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სწორად ახდენს ნარჩენების უტილიზებას;</w:t>
            </w:r>
          </w:p>
          <w:p w:rsidR="00000652" w:rsidRPr="00175AB0" w:rsidRDefault="00000652" w:rsidP="00623316">
            <w:pPr>
              <w:pStyle w:val="a3"/>
              <w:numPr>
                <w:ilvl w:val="0"/>
                <w:numId w:val="32"/>
              </w:numPr>
              <w:tabs>
                <w:tab w:val="left" w:pos="376"/>
              </w:tabs>
              <w:ind w:left="341" w:hanging="270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იცავს ჰიგიენის ნორმებს.</w:t>
            </w:r>
          </w:p>
          <w:p w:rsidR="00000652" w:rsidRPr="00175AB0" w:rsidRDefault="00000652" w:rsidP="00175AB0">
            <w:pPr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</w:p>
          <w:p w:rsidR="00000652" w:rsidRPr="00175AB0" w:rsidRDefault="00000652" w:rsidP="00175AB0">
            <w:pPr>
              <w:pStyle w:val="a3"/>
              <w:ind w:left="439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</w:p>
        </w:tc>
        <w:tc>
          <w:tcPr>
            <w:tcW w:w="1091" w:type="pct"/>
          </w:tcPr>
          <w:p w:rsidR="00000652" w:rsidRPr="00175AB0" w:rsidRDefault="00000652" w:rsidP="00175AB0">
            <w:pPr>
              <w:spacing w:before="20" w:after="20"/>
              <w:jc w:val="both"/>
              <w:rPr>
                <w:rFonts w:ascii="Sylfaen" w:hAnsi="Sylfaen"/>
                <w:bCs/>
                <w:sz w:val="20"/>
                <w:szCs w:val="20"/>
                <w:lang w:val="en-US"/>
              </w:rPr>
            </w:pPr>
            <w:r w:rsidRPr="00175AB0">
              <w:rPr>
                <w:rFonts w:ascii="Sylfaen" w:hAnsi="Sylfaen" w:cs="Sylfaen"/>
                <w:bCs/>
                <w:sz w:val="20"/>
                <w:szCs w:val="20"/>
                <w:lang w:val="ka-GE"/>
              </w:rPr>
              <w:lastRenderedPageBreak/>
              <w:t>სრულადაა ასახული შესრულების კრიტერიუმებში</w:t>
            </w:r>
          </w:p>
        </w:tc>
        <w:tc>
          <w:tcPr>
            <w:tcW w:w="662" w:type="pct"/>
          </w:tcPr>
          <w:p w:rsidR="00000652" w:rsidRPr="00175AB0" w:rsidRDefault="00000652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პრაქტიკული დავალება დაკვირვებით</w:t>
            </w:r>
          </w:p>
          <w:p w:rsidR="00000652" w:rsidRPr="00175AB0" w:rsidRDefault="00000652" w:rsidP="00175AB0">
            <w:pPr>
              <w:pStyle w:val="a3"/>
              <w:ind w:left="162"/>
              <w:jc w:val="both"/>
              <w:rPr>
                <w:rFonts w:ascii="Sylfaen" w:hAnsi="Sylfaen"/>
                <w:bCs/>
                <w:sz w:val="20"/>
                <w:szCs w:val="20"/>
                <w:highlight w:val="yellow"/>
                <w:lang w:val="ka-GE"/>
              </w:rPr>
            </w:pPr>
          </w:p>
        </w:tc>
      </w:tr>
    </w:tbl>
    <w:p w:rsidR="003438B3" w:rsidRPr="00175AB0" w:rsidRDefault="00490842" w:rsidP="00175AB0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175AB0">
        <w:rPr>
          <w:rFonts w:ascii="Sylfaen" w:hAnsi="Sylfaen" w:cs="Arial"/>
          <w:b/>
          <w:sz w:val="20"/>
          <w:szCs w:val="20"/>
          <w:lang w:val="en-US"/>
        </w:rPr>
        <w:lastRenderedPageBreak/>
        <w:t xml:space="preserve">3. </w:t>
      </w:r>
      <w:r w:rsidR="002738C9" w:rsidRPr="00175AB0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proofErr w:type="gramStart"/>
      <w:r w:rsidR="005D4196" w:rsidRPr="00175AB0">
        <w:rPr>
          <w:rFonts w:ascii="Sylfaen" w:hAnsi="Sylfaen" w:cs="Arial"/>
          <w:b/>
          <w:bCs/>
          <w:sz w:val="20"/>
          <w:szCs w:val="20"/>
          <w:lang w:val="ka-GE"/>
        </w:rPr>
        <w:t>დამხმარე</w:t>
      </w:r>
      <w:proofErr w:type="gramEnd"/>
      <w:r w:rsidR="005D4196" w:rsidRPr="00175AB0">
        <w:rPr>
          <w:rFonts w:ascii="Sylfaen" w:hAnsi="Sylfaen" w:cs="Arial"/>
          <w:b/>
          <w:bCs/>
          <w:sz w:val="20"/>
          <w:szCs w:val="20"/>
          <w:lang w:val="ka-GE"/>
        </w:rPr>
        <w:t xml:space="preserve"> ჩანაწერები</w:t>
      </w:r>
    </w:p>
    <w:p w:rsidR="00285684" w:rsidRPr="00175AB0" w:rsidRDefault="004326F1" w:rsidP="00175AB0">
      <w:pPr>
        <w:spacing w:line="240" w:lineRule="auto"/>
        <w:jc w:val="both"/>
        <w:rPr>
          <w:rFonts w:ascii="Sylfaen" w:hAnsi="Sylfaen"/>
          <w:b/>
          <w:sz w:val="20"/>
          <w:szCs w:val="20"/>
          <w:lang w:val="en-US"/>
        </w:rPr>
      </w:pPr>
      <w:r w:rsidRPr="00175AB0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637623" w:rsidRPr="00175AB0">
        <w:rPr>
          <w:rFonts w:ascii="Sylfaen" w:hAnsi="Sylfaen"/>
          <w:b/>
          <w:sz w:val="20"/>
          <w:szCs w:val="20"/>
          <w:lang w:val="ka-GE"/>
        </w:rPr>
        <w:t>3.1</w:t>
      </w:r>
      <w:r w:rsidR="00285684" w:rsidRPr="00175AB0">
        <w:rPr>
          <w:rFonts w:ascii="Sylfaen" w:hAnsi="Sylfaen"/>
          <w:b/>
          <w:sz w:val="20"/>
          <w:szCs w:val="20"/>
          <w:lang w:val="ka-GE"/>
        </w:rPr>
        <w:t xml:space="preserve">. </w:t>
      </w:r>
      <w:r w:rsidR="00285684" w:rsidRPr="00175AB0">
        <w:rPr>
          <w:rFonts w:ascii="Sylfaen" w:hAnsi="Sylfaen"/>
          <w:b/>
          <w:sz w:val="20"/>
          <w:szCs w:val="20"/>
          <w:lang w:val="en-US"/>
        </w:rPr>
        <w:t xml:space="preserve"> </w:t>
      </w:r>
      <w:r w:rsidR="00285684" w:rsidRPr="00175AB0">
        <w:rPr>
          <w:rFonts w:ascii="Sylfaen" w:hAnsi="Sylfaen"/>
          <w:b/>
          <w:sz w:val="20"/>
          <w:szCs w:val="20"/>
          <w:lang w:val="ka-GE"/>
        </w:rPr>
        <w:t>სწავ</w:t>
      </w:r>
      <w:r w:rsidR="000A6D76" w:rsidRPr="00175AB0">
        <w:rPr>
          <w:rFonts w:ascii="Sylfaen" w:hAnsi="Sylfaen"/>
          <w:b/>
          <w:sz w:val="20"/>
          <w:szCs w:val="20"/>
          <w:lang w:val="ka-GE"/>
        </w:rPr>
        <w:t>ლებისა და შეფასების ორგანიზებ</w:t>
      </w:r>
      <w:r w:rsidR="00BE3219">
        <w:rPr>
          <w:rFonts w:ascii="Sylfaen" w:hAnsi="Sylfaen"/>
          <w:b/>
          <w:sz w:val="20"/>
          <w:szCs w:val="20"/>
          <w:lang w:val="ka-GE"/>
        </w:rPr>
        <w:t>ა</w:t>
      </w:r>
    </w:p>
    <w:tbl>
      <w:tblPr>
        <w:tblStyle w:val="a5"/>
        <w:tblW w:w="5000" w:type="pct"/>
        <w:tblLook w:val="04A0" w:firstRow="1" w:lastRow="0" w:firstColumn="1" w:lastColumn="0" w:noHBand="0" w:noVBand="1"/>
      </w:tblPr>
      <w:tblGrid>
        <w:gridCol w:w="2138"/>
        <w:gridCol w:w="3816"/>
        <w:gridCol w:w="2836"/>
        <w:gridCol w:w="2821"/>
        <w:gridCol w:w="3283"/>
      </w:tblGrid>
      <w:tr w:rsidR="009106AE" w:rsidRPr="00175AB0" w:rsidTr="001076A6">
        <w:tc>
          <w:tcPr>
            <w:tcW w:w="718" w:type="pct"/>
            <w:vAlign w:val="center"/>
          </w:tcPr>
          <w:p w:rsidR="009106AE" w:rsidRPr="00175AB0" w:rsidRDefault="009106AE" w:rsidP="00175AB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75AB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სწავლის შედეგი</w:t>
            </w:r>
          </w:p>
        </w:tc>
        <w:tc>
          <w:tcPr>
            <w:tcW w:w="1281" w:type="pct"/>
            <w:vAlign w:val="center"/>
          </w:tcPr>
          <w:p w:rsidR="009106AE" w:rsidRPr="00175AB0" w:rsidRDefault="009106AE" w:rsidP="00175AB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75AB0">
              <w:rPr>
                <w:rFonts w:ascii="Sylfaen" w:hAnsi="Sylfaen"/>
                <w:b/>
                <w:sz w:val="20"/>
                <w:szCs w:val="20"/>
                <w:lang w:val="ka-GE"/>
              </w:rPr>
              <w:t>თემატიკა</w:t>
            </w:r>
          </w:p>
        </w:tc>
        <w:tc>
          <w:tcPr>
            <w:tcW w:w="952" w:type="pct"/>
            <w:vAlign w:val="center"/>
          </w:tcPr>
          <w:p w:rsidR="009106AE" w:rsidRPr="00175AB0" w:rsidRDefault="009106AE" w:rsidP="00175AB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75AB0">
              <w:rPr>
                <w:rFonts w:ascii="Sylfaen" w:hAnsi="Sylfaen"/>
                <w:b/>
                <w:sz w:val="20"/>
                <w:szCs w:val="20"/>
                <w:lang w:val="ka-GE"/>
              </w:rPr>
              <w:t>სწავლება-სწავლის მეთოდი</w:t>
            </w:r>
            <w:r w:rsidRPr="00175AB0">
              <w:rPr>
                <w:rFonts w:ascii="Sylfaen" w:hAnsi="Sylfaen"/>
                <w:b/>
                <w:sz w:val="20"/>
                <w:szCs w:val="20"/>
                <w:lang w:val="en-US"/>
              </w:rPr>
              <w:t>/</w:t>
            </w:r>
            <w:proofErr w:type="spellStart"/>
            <w:r w:rsidRPr="00175AB0">
              <w:rPr>
                <w:rFonts w:ascii="Sylfaen" w:hAnsi="Sylfaen"/>
                <w:b/>
                <w:sz w:val="20"/>
                <w:szCs w:val="20"/>
                <w:lang w:val="en-US"/>
              </w:rPr>
              <w:t>მეთოდები</w:t>
            </w:r>
            <w:proofErr w:type="spellEnd"/>
          </w:p>
        </w:tc>
        <w:tc>
          <w:tcPr>
            <w:tcW w:w="947" w:type="pct"/>
            <w:vAlign w:val="center"/>
          </w:tcPr>
          <w:p w:rsidR="009106AE" w:rsidRPr="00175AB0" w:rsidRDefault="009106AE" w:rsidP="00175AB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შეფასების მეთოდი/მეთოდები</w:t>
            </w:r>
          </w:p>
        </w:tc>
        <w:tc>
          <w:tcPr>
            <w:tcW w:w="1102" w:type="pct"/>
            <w:vAlign w:val="center"/>
          </w:tcPr>
          <w:p w:rsidR="009106AE" w:rsidRPr="00175AB0" w:rsidRDefault="009106AE" w:rsidP="00175AB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მტკიცებულება/მტკიცებულებები</w:t>
            </w:r>
            <w:r w:rsidR="009417CD" w:rsidRPr="00175AB0">
              <w:rPr>
                <w:rFonts w:ascii="Sylfaen" w:hAnsi="Sylfaen" w:cs="Arial"/>
                <w:b/>
                <w:sz w:val="20"/>
                <w:szCs w:val="20"/>
                <w:lang w:val="en-US"/>
              </w:rPr>
              <w:t xml:space="preserve"> </w:t>
            </w:r>
            <w:r w:rsidR="00B45D9F"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 xml:space="preserve"> </w:t>
            </w:r>
            <w:r w:rsidR="00B61153" w:rsidRPr="00175AB0">
              <w:rPr>
                <w:rFonts w:ascii="Sylfaen" w:hAnsi="Sylfaen" w:cs="Arial"/>
                <w:b/>
                <w:sz w:val="20"/>
                <w:szCs w:val="20"/>
                <w:lang w:val="ka-GE"/>
              </w:rPr>
              <w:t>პროფესიული სტუდენტის პორტფოლიოსთვის</w:t>
            </w:r>
          </w:p>
        </w:tc>
      </w:tr>
      <w:tr w:rsidR="00624FAC" w:rsidRPr="00175AB0" w:rsidTr="001076A6">
        <w:tc>
          <w:tcPr>
            <w:tcW w:w="718" w:type="pct"/>
          </w:tcPr>
          <w:p w:rsidR="00624FAC" w:rsidRPr="00175AB0" w:rsidRDefault="00624FAC" w:rsidP="00175AB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75AB0">
              <w:rPr>
                <w:rFonts w:ascii="Sylfaen" w:hAnsi="Sylfaen"/>
                <w:b/>
                <w:sz w:val="20"/>
                <w:szCs w:val="20"/>
                <w:lang w:val="en-US"/>
              </w:rPr>
              <w:t>1</w:t>
            </w:r>
          </w:p>
        </w:tc>
        <w:tc>
          <w:tcPr>
            <w:tcW w:w="1281" w:type="pct"/>
          </w:tcPr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ლაზერის მოხმარების წესები;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ლარტყის სახეობები;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ლარტყის შერჩევის  მეთოდები და სახეობები;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02" w:hanging="20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იატაკის ზედაპირის მოსახვეწი აპარატის გამოყენების წესები და მეთოდები;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შესაბამისი ვერტიკალური ჰორიზონტების  მოწყობის სახეობები და თავისებურებები;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>სწორად აღწერს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ქარხანაში  მომზადებული დუღაბის 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ვერტიკალურ ჰორიზონტებს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შორის  დასხმის  პროცედურის თანმიმდევრობას;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დასხმული დუღაბის ლარტყით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გასწორების მეთოდები დადუღაბის  ლარტყით პირვანდელი მოფხეკის წესები;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02" w:hanging="20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დარჩენილი ღიობების დუღაბით შევსების წესები;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sz w:val="20"/>
                <w:szCs w:val="20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ბეტონის იატაკის მოსახვეწი აპარატის გამოყენების წესები;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ბეტონის იატაკზე ტემპერატურული ნაკერების მოწყობის მეთოდები;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ბიტუმის სახეობებსიდა თავისებურებები;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ბიტუმის გაცხელების წესები და თავისებურებები;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ბიტუმის გადატანის მეთოდები;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02" w:hanging="20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ბიტუმის ჩასხმის წესები</w:t>
            </w:r>
            <w:r w:rsidR="005B2832" w:rsidRPr="00175AB0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</w:p>
          <w:p w:rsidR="005B2832" w:rsidRPr="00175AB0" w:rsidRDefault="005B2832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საღებავისა და წყლის რაოდენობების განსაზღვრა; </w:t>
            </w:r>
          </w:p>
          <w:p w:rsidR="005B2832" w:rsidRPr="00175AB0" w:rsidRDefault="005B2832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ელექტრო მდღვებავის გამოყენებით, წყლისა და საღებავის შეზავება;</w:t>
            </w:r>
          </w:p>
          <w:p w:rsidR="005B2832" w:rsidRPr="00175AB0" w:rsidRDefault="005B2832" w:rsidP="00175AB0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02" w:hanging="20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მომზადებული საღებავის იატაკზე თანაბრად წასმა.</w:t>
            </w:r>
          </w:p>
          <w:p w:rsidR="00064179" w:rsidRPr="00623316" w:rsidRDefault="00064179" w:rsidP="00175AB0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02" w:hanging="20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ქვიშა, ცემენტი.</w:t>
            </w:r>
          </w:p>
          <w:p w:rsidR="00623316" w:rsidRPr="00175AB0" w:rsidRDefault="00623316" w:rsidP="00175AB0">
            <w:pPr>
              <w:pStyle w:val="a3"/>
              <w:numPr>
                <w:ilvl w:val="0"/>
                <w:numId w:val="24"/>
              </w:numPr>
              <w:shd w:val="clear" w:color="auto" w:fill="FFFFFF" w:themeFill="background1"/>
              <w:ind w:left="202" w:hanging="202"/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უსაფრთხოების ნორმები</w:t>
            </w:r>
          </w:p>
        </w:tc>
        <w:tc>
          <w:tcPr>
            <w:tcW w:w="952" w:type="pct"/>
            <w:vAlign w:val="center"/>
          </w:tcPr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;   პრეზენტაცია; სასწავლო მასალების დემონსტრირება; პრაქტიკული სავარჯიშო</w:t>
            </w:r>
            <w:r w:rsidRPr="00175AB0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 w:cs="Sylfaen"/>
                <w:sz w:val="20"/>
                <w:szCs w:val="20"/>
                <w:lang w:val="ka-GE"/>
              </w:rPr>
            </w:pPr>
          </w:p>
        </w:tc>
        <w:tc>
          <w:tcPr>
            <w:tcW w:w="947" w:type="pct"/>
          </w:tcPr>
          <w:p w:rsidR="00624FAC" w:rsidRPr="00175AB0" w:rsidRDefault="00BE3219" w:rsidP="00BE3219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lastRenderedPageBreak/>
              <w:t>ზეპირი გამოკითხვა;</w:t>
            </w:r>
            <w:r w:rsidR="00624FAC"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  <w:tc>
          <w:tcPr>
            <w:tcW w:w="1102" w:type="pct"/>
          </w:tcPr>
          <w:p w:rsidR="00624FAC" w:rsidRPr="00175AB0" w:rsidRDefault="00624FAC" w:rsidP="00175AB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b/>
                <w:sz w:val="20"/>
                <w:szCs w:val="20"/>
                <w:lang w:val="ka-GE"/>
              </w:rPr>
              <w:t>გამოკითხვა - ზეპირი  მტკიცებულება</w:t>
            </w:r>
          </w:p>
          <w:p w:rsidR="00624FAC" w:rsidRPr="00175AB0" w:rsidRDefault="00624FAC" w:rsidP="00FC5397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ზეპირი: პროფესიული მასწავლებლის</w:t>
            </w:r>
            <w:r w:rsidR="00FC5397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შევსებული ჩანაწერი</w:t>
            </w:r>
            <w:r w:rsidR="00FC5397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FC539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624FAC" w:rsidRPr="00175AB0" w:rsidTr="001076A6">
        <w:tc>
          <w:tcPr>
            <w:tcW w:w="718" w:type="pct"/>
          </w:tcPr>
          <w:p w:rsidR="00624FAC" w:rsidRPr="00175AB0" w:rsidRDefault="00624FAC" w:rsidP="00175AB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75AB0">
              <w:rPr>
                <w:rFonts w:ascii="Sylfaen" w:hAnsi="Sylfaen"/>
                <w:b/>
                <w:sz w:val="20"/>
                <w:szCs w:val="20"/>
                <w:lang w:val="en-US"/>
              </w:rPr>
              <w:lastRenderedPageBreak/>
              <w:t>2</w:t>
            </w:r>
          </w:p>
        </w:tc>
        <w:tc>
          <w:tcPr>
            <w:tcW w:w="1281" w:type="pct"/>
          </w:tcPr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ლარტყის</w:t>
            </w: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სახეობა; 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ვერტიკალური ჰორიზონტების მოსაწყობად დონეების განმსაზღვრელი ლაზერი;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 საჭიროების მიხედვით სხვადასხვა ტიპის ვერტიკალური ჰორიზონტების მოწყობა;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დასხმული დუღაბის სპეციალური ლარტყით გასწორება;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უსწორმასწორობების მოფხეკვა;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კედლებთან და კუთხეებთან ზედმეტი დუღაბის მოცილება;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დ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t xml:space="preserve">უღაბიდან სპეციალური  </w:t>
            </w:r>
            <w:r w:rsidRPr="00175AB0">
              <w:rPr>
                <w:rFonts w:ascii="Sylfaen" w:hAnsi="Sylfaen"/>
                <w:color w:val="000000"/>
                <w:sz w:val="20"/>
                <w:szCs w:val="20"/>
                <w:lang w:val="ka-GE"/>
              </w:rPr>
              <w:lastRenderedPageBreak/>
              <w:t>ვერტიკალური ჰორიზონტების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ამოღება;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 კედლებთან  ან სხვადასხვა ადგილებში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დარჩენილი ღიობების დუღაბით შევსება;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გამშრალი დუღაბის ზედაპირის დამუშავება;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ტემპერატურული ნაკერების მოსაწყობად  ზუსტი ზომების აღება;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ტემპერატურული ნაკერების სიმეტრიულად მოწყობა;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ელექტრო ხერხის გამოყენებით, ტემპერატურული ნაკერების სიღრმის განსაზღვრა;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 xml:space="preserve">ბიტუმის ხარისხს და სახეობა; </w:t>
            </w:r>
          </w:p>
          <w:p w:rsidR="00624FAC" w:rsidRPr="00175AB0" w:rsidRDefault="00624FAC" w:rsidP="00175AB0">
            <w:pPr>
              <w:pStyle w:val="a3"/>
              <w:numPr>
                <w:ilvl w:val="0"/>
                <w:numId w:val="24"/>
              </w:numPr>
              <w:ind w:left="202" w:hanging="202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ცხელი ბიტუმ</w:t>
            </w:r>
            <w:r w:rsidR="00A638EA"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ის ტემპერატურულ ნაკერებში ჩასხმის წესები;</w:t>
            </w:r>
          </w:p>
          <w:p w:rsidR="00A638EA" w:rsidRPr="00175AB0" w:rsidRDefault="00A638EA" w:rsidP="00175AB0">
            <w:pPr>
              <w:pStyle w:val="a3"/>
              <w:numPr>
                <w:ilvl w:val="0"/>
                <w:numId w:val="25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ელექტრო ხერხის გამოყენების წესები;</w:t>
            </w:r>
          </w:p>
          <w:p w:rsidR="00A638EA" w:rsidRPr="00175AB0" w:rsidRDefault="00A638EA" w:rsidP="00175AB0">
            <w:pPr>
              <w:pStyle w:val="a3"/>
              <w:numPr>
                <w:ilvl w:val="0"/>
                <w:numId w:val="25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საღებავის შერჩევის თავისებურებები;</w:t>
            </w:r>
          </w:p>
          <w:p w:rsidR="00A638EA" w:rsidRPr="00175AB0" w:rsidRDefault="00A638EA" w:rsidP="00175AB0">
            <w:pPr>
              <w:pStyle w:val="a3"/>
              <w:numPr>
                <w:ilvl w:val="0"/>
                <w:numId w:val="25"/>
              </w:numPr>
              <w:ind w:left="202" w:hanging="20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ელექტრო მდღვებავის გამოყენების მეთოდები;</w:t>
            </w:r>
          </w:p>
          <w:p w:rsidR="00A638EA" w:rsidRPr="00175AB0" w:rsidRDefault="00A638EA" w:rsidP="00175AB0">
            <w:pPr>
              <w:pStyle w:val="a3"/>
              <w:numPr>
                <w:ilvl w:val="0"/>
                <w:numId w:val="25"/>
              </w:numPr>
              <w:ind w:left="202" w:hanging="202"/>
              <w:jc w:val="both"/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საღებავის და წყლის რაოდენობების განსაზღვრის თავისებურებები.</w:t>
            </w:r>
          </w:p>
        </w:tc>
        <w:tc>
          <w:tcPr>
            <w:tcW w:w="952" w:type="pct"/>
          </w:tcPr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lastRenderedPageBreak/>
              <w:t>ლექცია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;   პრეზენტაცია; დემონსტრირება; პრაქტიკული სავარჯიშო</w:t>
            </w:r>
            <w:r w:rsidRPr="00175AB0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47" w:type="pct"/>
          </w:tcPr>
          <w:p w:rsidR="00624FAC" w:rsidRPr="00175AB0" w:rsidRDefault="00624FAC" w:rsidP="00175AB0">
            <w:pPr>
              <w:jc w:val="both"/>
              <w:rPr>
                <w:rFonts w:ascii="Sylfaen" w:eastAsia="Sylfaen" w:hAnsi="Sylfaen" w:cs="Sylfaen"/>
                <w:sz w:val="20"/>
                <w:szCs w:val="20"/>
                <w:lang w:val="ka-GE"/>
              </w:rPr>
            </w:pPr>
          </w:p>
          <w:p w:rsidR="00624FAC" w:rsidRPr="00175AB0" w:rsidRDefault="00624FAC" w:rsidP="00175AB0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75A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</w:tc>
        <w:tc>
          <w:tcPr>
            <w:tcW w:w="1102" w:type="pct"/>
          </w:tcPr>
          <w:p w:rsidR="00624FAC" w:rsidRPr="00175AB0" w:rsidRDefault="00624FAC" w:rsidP="002647D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2647D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FC5397">
              <w:rPr>
                <w:rFonts w:ascii="Sylfaen" w:hAnsi="Sylfaen"/>
                <w:sz w:val="20"/>
                <w:szCs w:val="20"/>
                <w:lang w:val="ka-GE"/>
              </w:rPr>
              <w:t xml:space="preserve">მიერ წერილობითი ჩანაწერი;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FC539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  <w:tr w:rsidR="009533E1" w:rsidRPr="00175AB0" w:rsidTr="001076A6">
        <w:tc>
          <w:tcPr>
            <w:tcW w:w="718" w:type="pct"/>
          </w:tcPr>
          <w:p w:rsidR="009533E1" w:rsidRPr="00175AB0" w:rsidRDefault="005B2832" w:rsidP="00175AB0">
            <w:pPr>
              <w:jc w:val="both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b/>
                <w:sz w:val="20"/>
                <w:szCs w:val="20"/>
                <w:lang w:val="ka-GE"/>
              </w:rPr>
              <w:lastRenderedPageBreak/>
              <w:t>3</w:t>
            </w:r>
          </w:p>
        </w:tc>
        <w:tc>
          <w:tcPr>
            <w:tcW w:w="1281" w:type="pct"/>
          </w:tcPr>
          <w:p w:rsidR="009533E1" w:rsidRPr="00175AB0" w:rsidRDefault="009533E1" w:rsidP="00175AB0">
            <w:pPr>
              <w:pStyle w:val="a3"/>
              <w:numPr>
                <w:ilvl w:val="0"/>
                <w:numId w:val="25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დასხმული დუღაბის გაშრობისათვის საჭირო დროის ნორმების განსაზღვრა;</w:t>
            </w:r>
          </w:p>
          <w:p w:rsidR="00A638EA" w:rsidRPr="00175AB0" w:rsidRDefault="00A638EA" w:rsidP="00175AB0">
            <w:pPr>
              <w:pStyle w:val="a3"/>
              <w:numPr>
                <w:ilvl w:val="0"/>
                <w:numId w:val="25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საცრის გამოყენება;</w:t>
            </w:r>
          </w:p>
          <w:p w:rsidR="00A638EA" w:rsidRPr="00175AB0" w:rsidRDefault="00A638EA" w:rsidP="00175AB0">
            <w:pPr>
              <w:pStyle w:val="a3"/>
              <w:numPr>
                <w:ilvl w:val="0"/>
                <w:numId w:val="25"/>
              </w:numPr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color w:val="000000"/>
                <w:sz w:val="20"/>
                <w:szCs w:val="20"/>
                <w:lang w:val="ka-GE"/>
              </w:rPr>
              <w:t>ცემენტის ხსნარის მომზადება;</w:t>
            </w:r>
          </w:p>
          <w:p w:rsidR="00623316" w:rsidRPr="00623316" w:rsidRDefault="00064179" w:rsidP="00623316">
            <w:pPr>
              <w:pStyle w:val="a3"/>
              <w:numPr>
                <w:ilvl w:val="0"/>
                <w:numId w:val="25"/>
              </w:numPr>
              <w:tabs>
                <w:tab w:val="left" w:pos="376"/>
              </w:tabs>
              <w:ind w:left="292" w:hanging="292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 w:rsidRPr="00623316">
              <w:rPr>
                <w:rFonts w:ascii="Sylfaen" w:hAnsi="Sylfaen"/>
                <w:sz w:val="20"/>
                <w:szCs w:val="20"/>
                <w:lang w:val="ka-GE"/>
              </w:rPr>
              <w:t xml:space="preserve">ქვიშა-ცემენტის ხსნარით იატაკის </w:t>
            </w:r>
            <w:r w:rsidR="00A638EA" w:rsidRPr="00623316">
              <w:rPr>
                <w:rFonts w:ascii="Sylfaen" w:hAnsi="Sylfaen"/>
                <w:sz w:val="20"/>
                <w:szCs w:val="20"/>
                <w:lang w:val="ka-GE"/>
              </w:rPr>
              <w:t>მოწყ</w:t>
            </w:r>
            <w:r w:rsidRPr="00623316">
              <w:rPr>
                <w:rFonts w:ascii="Sylfaen" w:hAnsi="Sylfaen"/>
                <w:sz w:val="20"/>
                <w:szCs w:val="20"/>
                <w:lang w:val="ka-GE"/>
              </w:rPr>
              <w:t>ობა</w:t>
            </w:r>
            <w:r w:rsidR="00623316" w:rsidRPr="00623316">
              <w:rPr>
                <w:rFonts w:ascii="Sylfaen" w:hAnsi="Sylfaen"/>
                <w:sz w:val="20"/>
                <w:szCs w:val="20"/>
                <w:lang w:val="ka-GE"/>
              </w:rPr>
              <w:t xml:space="preserve">; </w:t>
            </w:r>
            <w:r w:rsidR="00623316" w:rsidRPr="00623316">
              <w:rPr>
                <w:rFonts w:ascii="Sylfaen" w:hAnsi="Sylfaen" w:cs="Sylfaen"/>
                <w:sz w:val="20"/>
                <w:szCs w:val="20"/>
                <w:lang w:val="ka-GE"/>
              </w:rPr>
              <w:t>ნ</w:t>
            </w:r>
            <w:r w:rsidR="00623316" w:rsidRPr="00623316">
              <w:rPr>
                <w:rFonts w:ascii="Sylfaen" w:hAnsi="Sylfaen"/>
                <w:sz w:val="20"/>
                <w:szCs w:val="20"/>
                <w:lang w:val="ka-GE"/>
              </w:rPr>
              <w:t>არჩენების უტილიზება;</w:t>
            </w:r>
          </w:p>
          <w:p w:rsidR="009533E1" w:rsidRPr="00175AB0" w:rsidRDefault="00623316" w:rsidP="00623316">
            <w:pPr>
              <w:pStyle w:val="a3"/>
              <w:tabs>
                <w:tab w:val="left" w:pos="376"/>
              </w:tabs>
              <w:ind w:left="341"/>
              <w:jc w:val="both"/>
              <w:rPr>
                <w:rFonts w:ascii="Sylfaen" w:hAnsi="Sylfaen"/>
                <w:color w:val="000000"/>
                <w:sz w:val="20"/>
                <w:szCs w:val="20"/>
                <w:lang w:val="ka-GE"/>
              </w:rPr>
            </w:pPr>
            <w:r>
              <w:rPr>
                <w:rFonts w:ascii="Sylfaen" w:hAnsi="Sylfaen"/>
                <w:sz w:val="20"/>
                <w:szCs w:val="20"/>
                <w:lang w:val="ka-GE"/>
              </w:rPr>
              <w:t>ჰიგიენის ნორმები.</w:t>
            </w:r>
          </w:p>
        </w:tc>
        <w:tc>
          <w:tcPr>
            <w:tcW w:w="952" w:type="pct"/>
          </w:tcPr>
          <w:p w:rsidR="009533E1" w:rsidRPr="00175AB0" w:rsidRDefault="009533E1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 w:cs="Sylfaen"/>
                <w:sz w:val="20"/>
                <w:szCs w:val="20"/>
                <w:lang w:val="ka-GE"/>
              </w:rPr>
              <w:t>ლექცია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;   პრეზენტაცია; დემონსტრირება; პრაქტიკული სავარჯიშო</w:t>
            </w:r>
            <w:r w:rsidRPr="00175AB0">
              <w:rPr>
                <w:rFonts w:ascii="Sylfaen" w:hAnsi="Sylfaen"/>
                <w:sz w:val="20"/>
                <w:szCs w:val="20"/>
                <w:lang w:val="en-US"/>
              </w:rPr>
              <w:t>.</w:t>
            </w:r>
          </w:p>
          <w:p w:rsidR="009533E1" w:rsidRPr="00175AB0" w:rsidRDefault="009533E1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533E1" w:rsidRPr="00175AB0" w:rsidRDefault="009533E1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533E1" w:rsidRPr="00175AB0" w:rsidRDefault="009533E1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533E1" w:rsidRPr="00175AB0" w:rsidRDefault="009533E1" w:rsidP="00175AB0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</w:p>
          <w:p w:rsidR="009533E1" w:rsidRPr="00175AB0" w:rsidRDefault="009533E1" w:rsidP="00175AB0">
            <w:pPr>
              <w:jc w:val="both"/>
              <w:rPr>
                <w:rFonts w:ascii="Sylfaen" w:hAnsi="Sylfaen"/>
                <w:sz w:val="20"/>
                <w:szCs w:val="20"/>
                <w:highlight w:val="yellow"/>
                <w:lang w:val="ka-GE"/>
              </w:rPr>
            </w:pPr>
          </w:p>
        </w:tc>
        <w:tc>
          <w:tcPr>
            <w:tcW w:w="947" w:type="pct"/>
          </w:tcPr>
          <w:p w:rsidR="001076A6" w:rsidRDefault="001076A6" w:rsidP="001076A6">
            <w:pPr>
              <w:jc w:val="both"/>
              <w:rPr>
                <w:rFonts w:ascii="Sylfaen" w:eastAsia="Calibri" w:hAnsi="Sylfaen"/>
                <w:sz w:val="20"/>
                <w:szCs w:val="20"/>
                <w:lang w:val="ka-GE"/>
              </w:rPr>
            </w:pPr>
          </w:p>
          <w:p w:rsidR="009533E1" w:rsidRPr="00175AB0" w:rsidRDefault="009533E1" w:rsidP="001076A6">
            <w:pPr>
              <w:jc w:val="both"/>
              <w:rPr>
                <w:rFonts w:ascii="Sylfaen" w:hAnsi="Sylfaen"/>
                <w:b/>
                <w:sz w:val="20"/>
                <w:szCs w:val="20"/>
                <w:lang w:val="en-US"/>
              </w:rPr>
            </w:pPr>
            <w:r w:rsidRPr="00175AB0">
              <w:rPr>
                <w:rFonts w:ascii="Sylfaen" w:eastAsia="Sylfaen" w:hAnsi="Sylfaen" w:cs="Sylfaen"/>
                <w:sz w:val="20"/>
                <w:szCs w:val="20"/>
                <w:lang w:val="ka-GE"/>
              </w:rPr>
              <w:t>პრაქტიკული დავალების შესრულებაზე დაკვირვება.</w:t>
            </w:r>
          </w:p>
        </w:tc>
        <w:tc>
          <w:tcPr>
            <w:tcW w:w="1102" w:type="pct"/>
          </w:tcPr>
          <w:p w:rsidR="009533E1" w:rsidRPr="00175AB0" w:rsidRDefault="009533E1" w:rsidP="002647DD">
            <w:pPr>
              <w:jc w:val="both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პროფესიული მასწავლებლის</w:t>
            </w:r>
            <w:r w:rsidR="002647DD">
              <w:rPr>
                <w:rFonts w:ascii="Sylfaen" w:hAnsi="Sylfaen"/>
                <w:sz w:val="20"/>
                <w:szCs w:val="20"/>
                <w:lang w:val="en-US"/>
              </w:rPr>
              <w:t xml:space="preserve"> </w:t>
            </w:r>
            <w:r w:rsidR="00FC5397">
              <w:rPr>
                <w:rFonts w:ascii="Sylfaen" w:hAnsi="Sylfaen"/>
                <w:sz w:val="20"/>
                <w:szCs w:val="20"/>
                <w:lang w:val="ka-GE"/>
              </w:rPr>
              <w:t xml:space="preserve"> მიერ წერილობითი ჩანაწერი; 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შეფასების ფურცელი</w:t>
            </w:r>
            <w:r w:rsidR="00FC5397">
              <w:rPr>
                <w:rFonts w:ascii="Sylfaen" w:hAnsi="Sylfaen"/>
                <w:sz w:val="20"/>
                <w:szCs w:val="20"/>
                <w:lang w:val="ka-GE"/>
              </w:rPr>
              <w:t>;</w:t>
            </w: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 xml:space="preserve"> </w:t>
            </w:r>
          </w:p>
        </w:tc>
      </w:tr>
    </w:tbl>
    <w:p w:rsidR="00637623" w:rsidRPr="00175AB0" w:rsidRDefault="00637623" w:rsidP="00175AB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75AB0">
        <w:rPr>
          <w:rFonts w:ascii="Sylfaen" w:hAnsi="Sylfaen" w:cs="Arial"/>
          <w:b/>
          <w:sz w:val="20"/>
          <w:szCs w:val="20"/>
          <w:lang w:val="ka-GE"/>
        </w:rPr>
        <w:t>3.2</w:t>
      </w:r>
      <w:r w:rsidR="009417CD" w:rsidRPr="00175AB0">
        <w:rPr>
          <w:rFonts w:ascii="Sylfaen" w:hAnsi="Sylfaen" w:cs="Arial"/>
          <w:b/>
          <w:sz w:val="20"/>
          <w:szCs w:val="20"/>
          <w:lang w:val="en-US"/>
        </w:rPr>
        <w:t>.</w:t>
      </w:r>
      <w:r w:rsidRPr="00175AB0">
        <w:rPr>
          <w:rFonts w:ascii="Sylfaen" w:hAnsi="Sylfaen" w:cs="Arial"/>
          <w:b/>
          <w:sz w:val="20"/>
          <w:szCs w:val="20"/>
          <w:lang w:val="ka-GE"/>
        </w:rPr>
        <w:t xml:space="preserve"> საათების განაწილების  სქემა</w:t>
      </w:r>
    </w:p>
    <w:tbl>
      <w:tblPr>
        <w:tblW w:w="500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961"/>
        <w:gridCol w:w="3625"/>
        <w:gridCol w:w="3149"/>
        <w:gridCol w:w="2612"/>
        <w:gridCol w:w="2547"/>
      </w:tblGrid>
      <w:tr w:rsidR="009A0D1D" w:rsidRPr="00175AB0" w:rsidTr="001076A6">
        <w:trPr>
          <w:trHeight w:val="692"/>
        </w:trPr>
        <w:tc>
          <w:tcPr>
            <w:tcW w:w="994" w:type="pct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175AB0" w:rsidRDefault="009A0D1D" w:rsidP="001076A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lastRenderedPageBreak/>
              <w:t>სწავლის შედეგები</w:t>
            </w:r>
          </w:p>
        </w:tc>
        <w:tc>
          <w:tcPr>
            <w:tcW w:w="4006" w:type="pct"/>
            <w:gridSpan w:val="4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9A0D1D" w:rsidRPr="00175AB0" w:rsidRDefault="009A0D1D" w:rsidP="001076A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საათების განაწილება სწავლის შედეგების მიხედ</w:t>
            </w:r>
            <w:r w:rsidRPr="00175AB0">
              <w:rPr>
                <w:rFonts w:ascii="Sylfaen" w:hAnsi="Sylfaen"/>
                <w:b/>
                <w:bCs/>
                <w:iCs/>
                <w:sz w:val="20"/>
                <w:szCs w:val="20"/>
                <w:lang w:val="ka-GE"/>
              </w:rPr>
              <w:t>ვით</w:t>
            </w:r>
          </w:p>
        </w:tc>
      </w:tr>
      <w:tr w:rsidR="009A0D1D" w:rsidRPr="00175AB0" w:rsidTr="001076A6">
        <w:trPr>
          <w:trHeight w:val="628"/>
        </w:trPr>
        <w:tc>
          <w:tcPr>
            <w:tcW w:w="994" w:type="pct"/>
            <w:vMerge/>
            <w:tcBorders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175AB0" w:rsidRDefault="009A0D1D" w:rsidP="001076A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</w:p>
        </w:tc>
        <w:tc>
          <w:tcPr>
            <w:tcW w:w="121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9A0D1D" w:rsidRPr="00175AB0" w:rsidRDefault="009A0D1D" w:rsidP="001076A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საკონტაქტო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175AB0" w:rsidRDefault="009A0D1D" w:rsidP="001076A6">
            <w:pPr>
              <w:spacing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დამოუკიდებელი</w:t>
            </w:r>
          </w:p>
        </w:tc>
        <w:tc>
          <w:tcPr>
            <w:tcW w:w="877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175AB0" w:rsidRDefault="009A0D1D" w:rsidP="001076A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შეფასება</w:t>
            </w:r>
          </w:p>
        </w:tc>
        <w:tc>
          <w:tcPr>
            <w:tcW w:w="855" w:type="pct"/>
            <w:tcBorders>
              <w:top w:val="nil"/>
              <w:left w:val="nil"/>
              <w:bottom w:val="single" w:sz="4" w:space="0" w:color="auto"/>
              <w:right w:val="single" w:sz="8" w:space="0" w:color="auto"/>
            </w:tcBorders>
            <w:vAlign w:val="center"/>
          </w:tcPr>
          <w:p w:rsidR="009A0D1D" w:rsidRPr="00175AB0" w:rsidRDefault="009A0D1D" w:rsidP="001076A6">
            <w:pPr>
              <w:spacing w:before="120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</w:tr>
      <w:tr w:rsidR="0012430A" w:rsidRPr="00175AB0" w:rsidTr="00FE5767">
        <w:tc>
          <w:tcPr>
            <w:tcW w:w="994" w:type="pct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1</w:t>
            </w:r>
          </w:p>
        </w:tc>
        <w:tc>
          <w:tcPr>
            <w:tcW w:w="121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30</w:t>
            </w:r>
          </w:p>
        </w:tc>
        <w:tc>
          <w:tcPr>
            <w:tcW w:w="105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6.5</w:t>
            </w:r>
          </w:p>
        </w:tc>
        <w:tc>
          <w:tcPr>
            <w:tcW w:w="877" w:type="pct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1</w:t>
            </w:r>
          </w:p>
        </w:tc>
        <w:tc>
          <w:tcPr>
            <w:tcW w:w="855" w:type="pct"/>
            <w:vMerge w:val="restart"/>
            <w:tcBorders>
              <w:top w:val="single" w:sz="4" w:space="0" w:color="auto"/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b/>
                <w:sz w:val="20"/>
                <w:szCs w:val="20"/>
                <w:lang w:val="ka-GE"/>
              </w:rPr>
              <w:t>200</w:t>
            </w:r>
          </w:p>
        </w:tc>
      </w:tr>
      <w:tr w:rsidR="0012430A" w:rsidRPr="00175AB0" w:rsidTr="00FE576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30A" w:rsidRPr="00175AB0" w:rsidRDefault="0012430A" w:rsidP="001076A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2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90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8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2430A" w:rsidRPr="00175AB0" w:rsidTr="00FE576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30A" w:rsidRPr="00863078" w:rsidRDefault="00863078" w:rsidP="001076A6">
            <w:pPr>
              <w:spacing w:before="100" w:beforeAutospacing="1" w:after="0" w:line="240" w:lineRule="auto"/>
              <w:jc w:val="center"/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</w:pPr>
            <w:r>
              <w:rPr>
                <w:rFonts w:ascii="Sylfaen" w:hAnsi="Sylfaen"/>
                <w:b/>
                <w:bCs/>
                <w:sz w:val="20"/>
                <w:szCs w:val="20"/>
                <w:lang w:val="en-US"/>
              </w:rPr>
              <w:t>3</w:t>
            </w:r>
          </w:p>
        </w:tc>
        <w:tc>
          <w:tcPr>
            <w:tcW w:w="1217" w:type="pct"/>
            <w:tcBorders>
              <w:top w:val="single" w:sz="8" w:space="0" w:color="auto"/>
              <w:left w:val="nil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50</w:t>
            </w:r>
          </w:p>
        </w:tc>
        <w:tc>
          <w:tcPr>
            <w:tcW w:w="1057" w:type="pct"/>
            <w:tcBorders>
              <w:top w:val="nil"/>
              <w:left w:val="single" w:sz="4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10.5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before="120"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sz w:val="20"/>
                <w:szCs w:val="20"/>
                <w:lang w:val="ka-GE"/>
              </w:rPr>
              <w:t>2</w:t>
            </w:r>
          </w:p>
        </w:tc>
        <w:tc>
          <w:tcPr>
            <w:tcW w:w="855" w:type="pct"/>
            <w:vMerge/>
            <w:tcBorders>
              <w:left w:val="nil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  <w:tr w:rsidR="0012430A" w:rsidRPr="00175AB0" w:rsidTr="00FE5767">
        <w:tc>
          <w:tcPr>
            <w:tcW w:w="994" w:type="pct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  <w:hideMark/>
          </w:tcPr>
          <w:p w:rsidR="0012430A" w:rsidRPr="00175AB0" w:rsidRDefault="0012430A" w:rsidP="001076A6">
            <w:pPr>
              <w:spacing w:after="0" w:line="240" w:lineRule="auto"/>
              <w:jc w:val="center"/>
              <w:rPr>
                <w:rFonts w:ascii="Sylfaen" w:hAnsi="Sylfaen"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b/>
                <w:bCs/>
                <w:sz w:val="20"/>
                <w:szCs w:val="20"/>
                <w:lang w:val="ka-GE"/>
              </w:rPr>
              <w:t>სულ</w:t>
            </w:r>
          </w:p>
        </w:tc>
        <w:tc>
          <w:tcPr>
            <w:tcW w:w="121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b/>
                <w:sz w:val="20"/>
                <w:szCs w:val="20"/>
                <w:lang w:val="ka-GE"/>
              </w:rPr>
              <w:t>170</w:t>
            </w:r>
          </w:p>
        </w:tc>
        <w:tc>
          <w:tcPr>
            <w:tcW w:w="105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b/>
                <w:sz w:val="20"/>
                <w:szCs w:val="20"/>
                <w:lang w:val="ka-GE"/>
              </w:rPr>
              <w:t>25</w:t>
            </w:r>
          </w:p>
        </w:tc>
        <w:tc>
          <w:tcPr>
            <w:tcW w:w="877" w:type="pct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  <w:r w:rsidRPr="00175AB0">
              <w:rPr>
                <w:rFonts w:ascii="Sylfaen" w:hAnsi="Sylfaen"/>
                <w:b/>
                <w:sz w:val="20"/>
                <w:szCs w:val="20"/>
                <w:lang w:val="ka-GE"/>
              </w:rPr>
              <w:t>5</w:t>
            </w:r>
          </w:p>
        </w:tc>
        <w:tc>
          <w:tcPr>
            <w:tcW w:w="855" w:type="pct"/>
            <w:vMerge/>
            <w:tcBorders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12430A" w:rsidRPr="00175AB0" w:rsidRDefault="0012430A" w:rsidP="001076A6">
            <w:pPr>
              <w:spacing w:before="120" w:after="0" w:line="240" w:lineRule="auto"/>
              <w:jc w:val="center"/>
              <w:rPr>
                <w:rFonts w:ascii="Sylfaen" w:hAnsi="Sylfaen"/>
                <w:b/>
                <w:sz w:val="20"/>
                <w:szCs w:val="20"/>
                <w:lang w:val="ka-GE"/>
              </w:rPr>
            </w:pPr>
          </w:p>
        </w:tc>
      </w:tr>
    </w:tbl>
    <w:p w:rsidR="002D5A93" w:rsidRPr="00175AB0" w:rsidRDefault="00637623" w:rsidP="00175AB0">
      <w:p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 w:rsidRPr="00175AB0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175AB0">
        <w:rPr>
          <w:rFonts w:ascii="Sylfaen" w:hAnsi="Sylfaen" w:cs="Arial"/>
          <w:b/>
          <w:sz w:val="20"/>
          <w:szCs w:val="20"/>
          <w:lang w:val="ka-GE"/>
        </w:rPr>
        <w:t>3</w:t>
      </w:r>
      <w:r w:rsidRPr="00175AB0">
        <w:rPr>
          <w:rFonts w:ascii="Sylfaen" w:hAnsi="Sylfaen" w:cs="Arial"/>
          <w:b/>
          <w:sz w:val="20"/>
          <w:szCs w:val="20"/>
          <w:lang w:val="ka-GE"/>
        </w:rPr>
        <w:t xml:space="preserve">. </w:t>
      </w:r>
      <w:r w:rsidR="008E6B3B" w:rsidRPr="00175AB0">
        <w:rPr>
          <w:rFonts w:ascii="Sylfaen" w:hAnsi="Sylfaen" w:cs="Arial"/>
          <w:b/>
          <w:sz w:val="20"/>
          <w:szCs w:val="20"/>
          <w:lang w:val="ka-GE"/>
        </w:rPr>
        <w:t>სასწავლო რესურსი</w:t>
      </w:r>
    </w:p>
    <w:p w:rsidR="00FC5397" w:rsidRPr="00165BD4" w:rsidRDefault="00FC5397" w:rsidP="00165BD4">
      <w:pPr>
        <w:pStyle w:val="a3"/>
        <w:numPr>
          <w:ilvl w:val="0"/>
          <w:numId w:val="30"/>
        </w:numPr>
        <w:spacing w:after="0" w:line="240" w:lineRule="auto"/>
        <w:rPr>
          <w:rFonts w:cs="Arial"/>
          <w:sz w:val="20"/>
          <w:szCs w:val="20"/>
          <w:lang w:val="ka-GE"/>
        </w:rPr>
      </w:pPr>
      <w:r>
        <w:rPr>
          <w:rFonts w:ascii="Sylfaen" w:hAnsi="Sylfaen" w:cs="Arial"/>
          <w:sz w:val="20"/>
          <w:szCs w:val="20"/>
          <w:lang w:val="ka-GE"/>
        </w:rPr>
        <w:t>თ</w:t>
      </w:r>
      <w:r>
        <w:rPr>
          <w:rFonts w:cs="Arial"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sz w:val="20"/>
          <w:szCs w:val="20"/>
          <w:lang w:val="ka-GE"/>
        </w:rPr>
        <w:t>ჟორდანია</w:t>
      </w:r>
      <w:r>
        <w:rPr>
          <w:rFonts w:cs="Arial"/>
          <w:sz w:val="20"/>
          <w:szCs w:val="20"/>
          <w:lang w:val="ka-GE"/>
        </w:rPr>
        <w:t xml:space="preserve">, </w:t>
      </w:r>
      <w:r>
        <w:rPr>
          <w:rFonts w:ascii="Sylfaen" w:hAnsi="Sylfaen" w:cs="Arial"/>
          <w:sz w:val="20"/>
          <w:szCs w:val="20"/>
          <w:lang w:val="ka-GE"/>
        </w:rPr>
        <w:t>ზ</w:t>
      </w:r>
      <w:r>
        <w:rPr>
          <w:rFonts w:cs="Arial"/>
          <w:sz w:val="20"/>
          <w:szCs w:val="20"/>
          <w:lang w:val="ka-GE"/>
        </w:rPr>
        <w:t xml:space="preserve">. </w:t>
      </w:r>
      <w:r>
        <w:rPr>
          <w:rFonts w:ascii="Sylfaen" w:hAnsi="Sylfaen" w:cs="Arial"/>
          <w:sz w:val="20"/>
          <w:szCs w:val="20"/>
          <w:lang w:val="ka-GE"/>
        </w:rPr>
        <w:t>ეზუგბაია</w:t>
      </w:r>
      <w:r>
        <w:rPr>
          <w:rFonts w:cs="Arial"/>
          <w:sz w:val="20"/>
          <w:szCs w:val="20"/>
          <w:lang w:val="ka-GE"/>
        </w:rPr>
        <w:t xml:space="preserve"> -  „</w:t>
      </w:r>
      <w:r>
        <w:rPr>
          <w:rFonts w:ascii="Sylfaen" w:hAnsi="Sylfaen" w:cs="Arial"/>
          <w:sz w:val="20"/>
          <w:szCs w:val="20"/>
          <w:lang w:val="ka-GE"/>
        </w:rPr>
        <w:t>სამშენებლო</w:t>
      </w:r>
      <w:r>
        <w:rPr>
          <w:rFonts w:cs="Arial"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sz w:val="20"/>
          <w:szCs w:val="20"/>
          <w:lang w:val="ka-GE"/>
        </w:rPr>
        <w:t>პროცესების</w:t>
      </w:r>
      <w:r>
        <w:rPr>
          <w:rFonts w:cs="Arial"/>
          <w:sz w:val="20"/>
          <w:szCs w:val="20"/>
          <w:lang w:val="ka-GE"/>
        </w:rPr>
        <w:t xml:space="preserve"> </w:t>
      </w:r>
      <w:r>
        <w:rPr>
          <w:rFonts w:ascii="Sylfaen" w:hAnsi="Sylfaen" w:cs="Arial"/>
          <w:sz w:val="20"/>
          <w:szCs w:val="20"/>
          <w:lang w:val="ka-GE"/>
        </w:rPr>
        <w:t>ტექნოლოგია</w:t>
      </w:r>
      <w:r>
        <w:rPr>
          <w:rFonts w:cs="Arial"/>
          <w:sz w:val="20"/>
          <w:szCs w:val="20"/>
          <w:lang w:val="ka-GE"/>
        </w:rPr>
        <w:t xml:space="preserve">“. </w:t>
      </w:r>
      <w:r>
        <w:rPr>
          <w:rFonts w:ascii="Sylfaen" w:hAnsi="Sylfaen" w:cs="Arial"/>
          <w:sz w:val="20"/>
          <w:szCs w:val="20"/>
          <w:lang w:val="ka-GE"/>
        </w:rPr>
        <w:t>თბილისი</w:t>
      </w:r>
      <w:r>
        <w:rPr>
          <w:rFonts w:cs="Arial"/>
          <w:sz w:val="20"/>
          <w:szCs w:val="20"/>
          <w:lang w:val="ka-GE"/>
        </w:rPr>
        <w:t>, 2008</w:t>
      </w:r>
      <w:r>
        <w:rPr>
          <w:rFonts w:ascii="Sylfaen" w:hAnsi="Sylfaen" w:cs="Arial"/>
          <w:sz w:val="20"/>
          <w:szCs w:val="20"/>
          <w:lang w:val="ka-GE"/>
        </w:rPr>
        <w:t>წ</w:t>
      </w:r>
      <w:r>
        <w:rPr>
          <w:rFonts w:cs="Arial"/>
          <w:sz w:val="20"/>
          <w:szCs w:val="20"/>
          <w:lang w:val="ka-GE"/>
        </w:rPr>
        <w:t xml:space="preserve">. </w:t>
      </w:r>
      <w:hyperlink r:id="rId12" w:history="1">
        <w:r>
          <w:rPr>
            <w:rStyle w:val="af3"/>
            <w:rFonts w:cs="Arial"/>
            <w:sz w:val="20"/>
            <w:lang w:val="ka-GE"/>
          </w:rPr>
          <w:t>https://drive.google.com/drive/folders/0BwCMyTECcJPnM0VaNFU5TWVlWlE</w:t>
        </w:r>
      </w:hyperlink>
    </w:p>
    <w:p w:rsidR="00A901F2" w:rsidRPr="00A901F2" w:rsidRDefault="00FC5397" w:rsidP="00A901F2">
      <w:pPr>
        <w:pStyle w:val="a3"/>
        <w:numPr>
          <w:ilvl w:val="0"/>
          <w:numId w:val="30"/>
        </w:numPr>
        <w:rPr>
          <w:rFonts w:ascii="Sylfaen" w:hAnsi="Sylfaen"/>
          <w:sz w:val="20"/>
          <w:szCs w:val="20"/>
          <w:lang w:val="ka-GE"/>
        </w:rPr>
      </w:pPr>
      <w:r w:rsidRPr="00A901F2">
        <w:rPr>
          <w:rFonts w:ascii="Sylfaen" w:hAnsi="Sylfaen"/>
          <w:sz w:val="20"/>
          <w:szCs w:val="20"/>
          <w:lang w:val="ka-GE"/>
        </w:rPr>
        <w:t xml:space="preserve">უგულავა ლ. ბეტონის შემვსებების ტექნოლოგია </w:t>
      </w:r>
      <w:r w:rsidR="00A901F2">
        <w:rPr>
          <w:lang w:val="ka-GE"/>
        </w:rPr>
        <w:fldChar w:fldCharType="begin"/>
      </w:r>
      <w:r w:rsidR="00A901F2">
        <w:rPr>
          <w:lang w:val="ka-GE"/>
        </w:rPr>
        <w:instrText xml:space="preserve"> HYPERLINK "</w:instrText>
      </w:r>
      <w:r w:rsidR="00A901F2" w:rsidRPr="00A901F2">
        <w:rPr>
          <w:lang w:val="ka-GE"/>
        </w:rPr>
        <w:instrText>https://drive.google.com/drive/folders/0BwCMyTECcJPnM0VaNFU5TWVlWlE?resourcekey=0-twOMj5Javox79UjCQdRs8A</w:instrText>
      </w:r>
      <w:r w:rsidR="00A901F2">
        <w:rPr>
          <w:lang w:val="ka-GE"/>
        </w:rPr>
        <w:instrText xml:space="preserve">" </w:instrText>
      </w:r>
      <w:r w:rsidR="00A901F2">
        <w:rPr>
          <w:lang w:val="ka-GE"/>
        </w:rPr>
        <w:fldChar w:fldCharType="separate"/>
      </w:r>
      <w:r w:rsidR="00A901F2" w:rsidRPr="006F3CE8">
        <w:rPr>
          <w:rStyle w:val="af3"/>
          <w:lang w:val="ka-GE"/>
        </w:rPr>
        <w:t>https://drive.google.com/drive/folders/0BwCMyTECcJPnM0VaNFU5TWVlWlE?resourcekey=0-twOMj5Javox79UjCQdRs8A</w:t>
      </w:r>
      <w:r w:rsidR="00A901F2">
        <w:rPr>
          <w:lang w:val="ka-GE"/>
        </w:rPr>
        <w:fldChar w:fldCharType="end"/>
      </w:r>
    </w:p>
    <w:p w:rsidR="00165BD4" w:rsidRPr="00A901F2" w:rsidRDefault="00FC5397" w:rsidP="00A901F2">
      <w:pPr>
        <w:pStyle w:val="a3"/>
        <w:numPr>
          <w:ilvl w:val="0"/>
          <w:numId w:val="30"/>
        </w:numPr>
        <w:rPr>
          <w:rStyle w:val="af3"/>
          <w:rFonts w:ascii="Sylfaen" w:hAnsi="Sylfaen"/>
          <w:color w:val="auto"/>
          <w:sz w:val="20"/>
          <w:szCs w:val="20"/>
          <w:u w:val="none"/>
          <w:lang w:val="ka-GE"/>
        </w:rPr>
      </w:pPr>
      <w:r w:rsidRPr="00A901F2">
        <w:rPr>
          <w:rFonts w:ascii="Sylfaen" w:hAnsi="Sylfaen"/>
          <w:sz w:val="20"/>
          <w:szCs w:val="20"/>
          <w:lang w:val="ka-GE"/>
        </w:rPr>
        <w:t>ნადირაძე ა. ბეტონისა და რკინაბეტონის სპეციალ</w:t>
      </w:r>
      <w:r w:rsidR="00165BD4" w:rsidRPr="00A901F2">
        <w:rPr>
          <w:rFonts w:ascii="Sylfaen" w:hAnsi="Sylfaen"/>
          <w:sz w:val="20"/>
          <w:szCs w:val="20"/>
          <w:lang w:val="ka-GE"/>
        </w:rPr>
        <w:t>იზებული საწარმოების დაპროექტება</w:t>
      </w:r>
      <w:r w:rsidR="00560502">
        <w:fldChar w:fldCharType="begin"/>
      </w:r>
      <w:r w:rsidR="00560502" w:rsidRPr="00A901F2">
        <w:rPr>
          <w:lang w:val="ka-GE"/>
        </w:rPr>
        <w:instrText xml:space="preserve"> HYPERLINK "https://drive.google.com/drive/folders/0BwCMyTECcJPnM0VaNFU5TWVlWlE" </w:instrText>
      </w:r>
      <w:r w:rsidR="00560502">
        <w:fldChar w:fldCharType="separate"/>
      </w:r>
      <w:r w:rsidRPr="00A901F2">
        <w:rPr>
          <w:rStyle w:val="af3"/>
          <w:rFonts w:ascii="Sylfaen" w:hAnsi="Sylfaen"/>
          <w:sz w:val="20"/>
          <w:szCs w:val="20"/>
          <w:lang w:val="ka-GE"/>
        </w:rPr>
        <w:t>https://drive.google.com/drive/folders/0BwCMyTECcJPnM0VaNFU5TWVlWlE</w:t>
      </w:r>
      <w:r w:rsidR="00560502" w:rsidRPr="00A901F2">
        <w:rPr>
          <w:rStyle w:val="af3"/>
          <w:rFonts w:ascii="Sylfaen" w:hAnsi="Sylfaen"/>
          <w:sz w:val="20"/>
          <w:szCs w:val="20"/>
          <w:lang w:val="ka-GE"/>
        </w:rPr>
        <w:fldChar w:fldCharType="end"/>
      </w:r>
    </w:p>
    <w:p w:rsidR="00FC5397" w:rsidRPr="00165BD4" w:rsidRDefault="00165BD4" w:rsidP="00165BD4">
      <w:pPr>
        <w:pStyle w:val="a3"/>
        <w:numPr>
          <w:ilvl w:val="0"/>
          <w:numId w:val="30"/>
        </w:numPr>
        <w:rPr>
          <w:rFonts w:ascii="Sylfaen" w:hAnsi="Sylfaen"/>
          <w:sz w:val="20"/>
          <w:szCs w:val="20"/>
          <w:lang w:val="ka-GE"/>
        </w:rPr>
      </w:pPr>
      <w:r w:rsidRPr="00165BD4">
        <w:rPr>
          <w:rStyle w:val="af3"/>
          <w:rFonts w:ascii="Sylfaen" w:hAnsi="Sylfaen"/>
          <w:b/>
          <w:color w:val="000000" w:themeColor="text1"/>
          <w:sz w:val="20"/>
          <w:szCs w:val="20"/>
          <w:lang w:val="ka-GE"/>
        </w:rPr>
        <w:t>ესაძე თ. საშენი მ,ასალები</w:t>
      </w:r>
      <w:bookmarkStart w:id="0" w:name="_GoBack"/>
      <w:r w:rsidRPr="00165BD4">
        <w:rPr>
          <w:rStyle w:val="af3"/>
          <w:rFonts w:ascii="Sylfaen" w:hAnsi="Sylfaen"/>
          <w:sz w:val="20"/>
          <w:szCs w:val="20"/>
          <w:lang w:val="ka-GE"/>
        </w:rPr>
        <w:t xml:space="preserve"> https://drive.google.com/drive/folders/0BwCMyTECcJPnM0VaNFU5TWVlWlE</w:t>
      </w:r>
      <w:bookmarkEnd w:id="0"/>
    </w:p>
    <w:p w:rsidR="0079591E" w:rsidRPr="00175AB0" w:rsidRDefault="00CC388E" w:rsidP="00175AB0">
      <w:pPr>
        <w:spacing w:before="120" w:after="0" w:line="240" w:lineRule="auto"/>
        <w:jc w:val="both"/>
        <w:rPr>
          <w:rFonts w:ascii="Sylfaen" w:hAnsi="Sylfaen" w:cs="Arial"/>
          <w:b/>
          <w:sz w:val="20"/>
          <w:szCs w:val="20"/>
          <w:lang w:val="ka-GE"/>
        </w:rPr>
      </w:pPr>
      <w:r w:rsidRPr="00175AB0">
        <w:rPr>
          <w:rFonts w:ascii="Sylfaen" w:hAnsi="Sylfaen" w:cs="Arial"/>
          <w:b/>
          <w:sz w:val="20"/>
          <w:szCs w:val="20"/>
          <w:lang w:val="ka-GE"/>
        </w:rPr>
        <w:t>3.</w:t>
      </w:r>
      <w:r w:rsidR="00626381" w:rsidRPr="00175AB0">
        <w:rPr>
          <w:rFonts w:ascii="Sylfaen" w:hAnsi="Sylfaen" w:cs="Arial"/>
          <w:b/>
          <w:sz w:val="20"/>
          <w:szCs w:val="20"/>
          <w:lang w:val="ka-GE"/>
        </w:rPr>
        <w:t>4</w:t>
      </w:r>
      <w:r w:rsidR="00B70D15" w:rsidRPr="00175AB0">
        <w:rPr>
          <w:rFonts w:ascii="Sylfaen" w:hAnsi="Sylfaen" w:cs="Arial"/>
          <w:b/>
          <w:sz w:val="20"/>
          <w:szCs w:val="20"/>
          <w:lang w:val="ka-GE"/>
        </w:rPr>
        <w:t>.</w:t>
      </w:r>
      <w:r w:rsidR="00024577" w:rsidRPr="00175AB0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FC5397">
        <w:rPr>
          <w:rFonts w:ascii="Sylfaen" w:hAnsi="Sylfaen" w:cs="Arial"/>
          <w:b/>
          <w:sz w:val="20"/>
          <w:szCs w:val="20"/>
          <w:lang w:val="ka-GE"/>
        </w:rPr>
        <w:t xml:space="preserve">მიდგომები </w:t>
      </w:r>
      <w:r w:rsidR="0079591E" w:rsidRPr="00175AB0">
        <w:rPr>
          <w:rFonts w:ascii="Sylfaen" w:hAnsi="Sylfaen" w:cs="Arial"/>
          <w:b/>
          <w:sz w:val="20"/>
          <w:szCs w:val="20"/>
          <w:lang w:val="ka-GE"/>
        </w:rPr>
        <w:t xml:space="preserve"> სპეციალური საგანმანათლებლო საჭიროების</w:t>
      </w:r>
      <w:r w:rsidR="009417CD" w:rsidRPr="00165BD4">
        <w:rPr>
          <w:rFonts w:ascii="Sylfaen" w:hAnsi="Sylfaen" w:cs="Arial"/>
          <w:b/>
          <w:sz w:val="20"/>
          <w:szCs w:val="20"/>
          <w:lang w:val="ka-GE"/>
        </w:rPr>
        <w:t xml:space="preserve"> </w:t>
      </w:r>
      <w:r w:rsidR="0079591E" w:rsidRPr="00175AB0">
        <w:rPr>
          <w:rFonts w:ascii="Sylfaen" w:hAnsi="Sylfaen" w:cs="Arial"/>
          <w:b/>
          <w:sz w:val="20"/>
          <w:szCs w:val="20"/>
          <w:lang w:val="ka-GE"/>
        </w:rPr>
        <w:t xml:space="preserve">(სსსმ) და შეზღუდული შესაძლებლობების მქონე (შშმ) </w:t>
      </w:r>
      <w:r w:rsidR="00057861" w:rsidRPr="00175AB0">
        <w:rPr>
          <w:rFonts w:ascii="Sylfaen" w:hAnsi="Sylfaen" w:cs="Arial"/>
          <w:b/>
          <w:sz w:val="20"/>
          <w:szCs w:val="20"/>
          <w:lang w:val="ka-GE"/>
        </w:rPr>
        <w:t xml:space="preserve">პროფესიული </w:t>
      </w:r>
      <w:r w:rsidR="0079591E" w:rsidRPr="00175AB0">
        <w:rPr>
          <w:rFonts w:ascii="Sylfaen" w:hAnsi="Sylfaen" w:cs="Arial"/>
          <w:b/>
          <w:sz w:val="20"/>
          <w:szCs w:val="20"/>
          <w:lang w:val="ka-GE"/>
        </w:rPr>
        <w:t>სტუდენტების სწავლებისათვის</w:t>
      </w:r>
    </w:p>
    <w:p w:rsidR="0079591E" w:rsidRPr="00175AB0" w:rsidRDefault="0079591E" w:rsidP="00175AB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  <w:r w:rsidRPr="00175AB0">
        <w:rPr>
          <w:rFonts w:ascii="Sylfaen" w:hAnsi="Sylfaen"/>
          <w:sz w:val="20"/>
          <w:szCs w:val="20"/>
          <w:lang w:val="ka-GE"/>
        </w:rPr>
        <w:t xml:space="preserve">საჭიროების შემთხვევაში, სპეციალური საგანმანათლებლო საჭიროების მქონე </w:t>
      </w:r>
      <w:r w:rsidR="00572EFB" w:rsidRPr="00175AB0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175AB0">
        <w:rPr>
          <w:rFonts w:ascii="Sylfaen" w:hAnsi="Sylfaen"/>
          <w:sz w:val="20"/>
          <w:szCs w:val="20"/>
          <w:lang w:val="ka-GE"/>
        </w:rPr>
        <w:t xml:space="preserve">სტუდენტისთვის </w:t>
      </w:r>
      <w:r w:rsidRPr="00175AB0">
        <w:rPr>
          <w:rFonts w:ascii="Sylfaen" w:eastAsia="Sylfaen" w:hAnsi="Sylfaen"/>
          <w:sz w:val="20"/>
          <w:szCs w:val="20"/>
          <w:lang w:val="ka-GE"/>
        </w:rPr>
        <w:t xml:space="preserve">საგანმანათლებლო </w:t>
      </w:r>
      <w:r w:rsidRPr="00175AB0">
        <w:rPr>
          <w:rFonts w:ascii="Sylfaen" w:hAnsi="Sylfaen"/>
          <w:sz w:val="20"/>
          <w:szCs w:val="20"/>
          <w:lang w:val="ka-GE"/>
        </w:rPr>
        <w:t>დაწესებულების მიერ მუშავდება ინდივიდუალური სასწავლო გეგმა, რომელიც</w:t>
      </w:r>
      <w:r w:rsidR="00572EFB" w:rsidRPr="00175AB0">
        <w:rPr>
          <w:rFonts w:ascii="Sylfaen" w:hAnsi="Sylfaen"/>
          <w:sz w:val="20"/>
          <w:szCs w:val="20"/>
          <w:lang w:val="ka-GE"/>
        </w:rPr>
        <w:t xml:space="preserve"> </w:t>
      </w:r>
      <w:proofErr w:type="spellStart"/>
      <w:r w:rsidRPr="00175AB0">
        <w:rPr>
          <w:rFonts w:ascii="Sylfaen" w:eastAsia="MS Mincho" w:hAnsi="Sylfaen"/>
          <w:sz w:val="20"/>
          <w:szCs w:val="20"/>
        </w:rPr>
        <w:t>ეფუძნებ</w:t>
      </w:r>
      <w:proofErr w:type="spellEnd"/>
      <w:r w:rsidRPr="00175AB0">
        <w:rPr>
          <w:rFonts w:ascii="Sylfaen" w:eastAsia="MS Mincho" w:hAnsi="Sylfaen"/>
          <w:sz w:val="20"/>
          <w:szCs w:val="20"/>
          <w:lang w:val="ka-GE"/>
        </w:rPr>
        <w:t>ა</w:t>
      </w:r>
      <w:r w:rsidR="00572EFB" w:rsidRPr="00175AB0">
        <w:rPr>
          <w:rFonts w:ascii="Sylfaen" w:eastAsia="MS Mincho" w:hAnsi="Sylfaen"/>
          <w:sz w:val="20"/>
          <w:szCs w:val="20"/>
          <w:lang w:val="ka-GE"/>
        </w:rPr>
        <w:t xml:space="preserve"> </w:t>
      </w:r>
      <w:r w:rsidRPr="00175AB0">
        <w:rPr>
          <w:rFonts w:ascii="Sylfaen" w:eastAsia="MS Mincho" w:hAnsi="Sylfaen"/>
          <w:sz w:val="20"/>
          <w:szCs w:val="20"/>
          <w:lang w:val="ka-GE"/>
        </w:rPr>
        <w:t xml:space="preserve">პროფესიულ საგანმანათლებლო პროგრამას/მოდულს და წარმოადგენს მის მოდიფიკაციას (მისაღწევი სწავლის შედეგების თვისობრივ ან რაოდენობრივ ცვლილებას) და/ან აკომოდაციას (სწავლებისა და შეფასების მიდგომებში ცვლილებას მისაღწევი სწავლის შედეგების ცვლილების გარეშე) და, შესაბამისად, აზუსტებს სპეციალური საგანმანათლებლო საჭიროების მქონე </w:t>
      </w:r>
      <w:r w:rsidR="00572EFB" w:rsidRPr="00175AB0">
        <w:rPr>
          <w:rFonts w:ascii="Sylfaen" w:eastAsia="MS Mincho" w:hAnsi="Sylfaen"/>
          <w:sz w:val="20"/>
          <w:szCs w:val="20"/>
          <w:lang w:val="ka-GE"/>
        </w:rPr>
        <w:t xml:space="preserve">პროფესიული </w:t>
      </w:r>
      <w:r w:rsidRPr="00175AB0">
        <w:rPr>
          <w:rFonts w:ascii="Sylfaen" w:eastAsia="MS Mincho" w:hAnsi="Sylfaen"/>
          <w:sz w:val="20"/>
          <w:szCs w:val="20"/>
          <w:lang w:val="ka-GE"/>
        </w:rPr>
        <w:t xml:space="preserve">სტუდენტისთვის საჭირო </w:t>
      </w:r>
      <w:r w:rsidRPr="00175AB0">
        <w:rPr>
          <w:rFonts w:ascii="Sylfaen" w:hAnsi="Sylfaen" w:cs="Sylfaen"/>
          <w:sz w:val="20"/>
          <w:szCs w:val="20"/>
          <w:lang w:val="ka-GE"/>
        </w:rPr>
        <w:t xml:space="preserve"> დამატებით საგანმანათლებლო მომსახურებას. </w:t>
      </w:r>
    </w:p>
    <w:p w:rsidR="0079591E" w:rsidRPr="00175AB0" w:rsidRDefault="0079591E" w:rsidP="00175AB0">
      <w:pPr>
        <w:spacing w:after="0" w:line="240" w:lineRule="auto"/>
        <w:jc w:val="both"/>
        <w:rPr>
          <w:rFonts w:ascii="Sylfaen" w:hAnsi="Sylfaen" w:cs="Sylfaen"/>
          <w:sz w:val="20"/>
          <w:szCs w:val="20"/>
          <w:lang w:val="ka-GE"/>
        </w:rPr>
      </w:pPr>
    </w:p>
    <w:p w:rsidR="0079591E" w:rsidRPr="00175AB0" w:rsidRDefault="0079591E" w:rsidP="00175AB0">
      <w:pPr>
        <w:spacing w:after="0" w:line="240" w:lineRule="auto"/>
        <w:jc w:val="both"/>
        <w:rPr>
          <w:rFonts w:ascii="Sylfaen" w:hAnsi="Sylfaen"/>
          <w:sz w:val="20"/>
          <w:szCs w:val="20"/>
          <w:lang w:val="ka-GE"/>
        </w:rPr>
      </w:pPr>
      <w:r w:rsidRPr="00175AB0">
        <w:rPr>
          <w:rFonts w:ascii="Sylfaen" w:eastAsia="MS Mincho" w:hAnsi="Sylfaen"/>
          <w:sz w:val="20"/>
          <w:szCs w:val="20"/>
          <w:lang w:val="ka-GE"/>
        </w:rPr>
        <w:t>ინდივიდუალური სასწავლო გეგმა გამოიყენება</w:t>
      </w:r>
      <w:r w:rsidR="00572EFB" w:rsidRPr="00175AB0">
        <w:rPr>
          <w:rFonts w:ascii="Sylfaen" w:eastAsia="MS Mincho" w:hAnsi="Sylfaen"/>
          <w:sz w:val="20"/>
          <w:szCs w:val="20"/>
          <w:lang w:val="ka-GE"/>
        </w:rPr>
        <w:t>,</w:t>
      </w:r>
      <w:r w:rsidRPr="00175AB0">
        <w:rPr>
          <w:rFonts w:ascii="Sylfaen" w:eastAsia="MS Mincho" w:hAnsi="Sylfaen"/>
          <w:sz w:val="20"/>
          <w:szCs w:val="20"/>
          <w:lang w:val="ka-GE"/>
        </w:rPr>
        <w:t xml:space="preserve"> როგორც სახელმძღვანელო სპეციალური საგანმანათლებლო საჭიროების მქონე პროფესიული სტუდენტის საგანმანათლებლო პროცესის განხორციელებისთვის. </w:t>
      </w:r>
      <w:r w:rsidRPr="00175AB0">
        <w:rPr>
          <w:rFonts w:ascii="Sylfaen" w:hAnsi="Sylfaen"/>
          <w:sz w:val="20"/>
          <w:szCs w:val="20"/>
          <w:lang w:val="ka-GE"/>
        </w:rPr>
        <w:t xml:space="preserve">ინდივიდუალური სასწავლო გეგმის ფარგლებში სპეციალური საგანმანათლებლო საჭიროების მქონე </w:t>
      </w:r>
      <w:r w:rsidR="00572EFB" w:rsidRPr="00175AB0">
        <w:rPr>
          <w:rFonts w:ascii="Sylfaen" w:hAnsi="Sylfaen"/>
          <w:sz w:val="20"/>
          <w:szCs w:val="20"/>
          <w:lang w:val="ka-GE"/>
        </w:rPr>
        <w:t xml:space="preserve">პროფესიული </w:t>
      </w:r>
      <w:r w:rsidRPr="00175AB0">
        <w:rPr>
          <w:rFonts w:ascii="Sylfaen" w:hAnsi="Sylfaen"/>
          <w:sz w:val="20"/>
          <w:szCs w:val="20"/>
          <w:lang w:val="ka-GE"/>
        </w:rPr>
        <w:t>სტუდენტის მიმდინარე შეფასება ხორციელდება ინდივიდუალურად, განსაზღვრულ მისაღწევ სწავლის შედეგებთან, ხოლო საბოლოო შეფასება და კრედიტების მინიჭება -საგანმანათლებლო პროგრამის/მოდულის მოთხოვნებთან მიმართებით.</w:t>
      </w:r>
    </w:p>
    <w:p w:rsidR="00725822" w:rsidRDefault="00725822" w:rsidP="00725822">
      <w:pPr>
        <w:pStyle w:val="a3"/>
        <w:numPr>
          <w:ilvl w:val="1"/>
          <w:numId w:val="34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t xml:space="preserve">მოდულის განმახორციელებელი პირები:  </w:t>
      </w:r>
      <w:r>
        <w:rPr>
          <w:rFonts w:ascii="Sylfaen" w:hAnsi="Sylfaen" w:cs="Arial"/>
          <w:sz w:val="20"/>
          <w:szCs w:val="20"/>
          <w:lang w:val="ka-GE"/>
        </w:rPr>
        <w:t>იხ. დანართი 2</w:t>
      </w:r>
    </w:p>
    <w:p w:rsidR="00725822" w:rsidRDefault="00725822" w:rsidP="00725822">
      <w:pPr>
        <w:pStyle w:val="a3"/>
        <w:numPr>
          <w:ilvl w:val="1"/>
          <w:numId w:val="35"/>
        </w:numPr>
        <w:spacing w:before="120" w:line="240" w:lineRule="auto"/>
        <w:jc w:val="both"/>
        <w:rPr>
          <w:rFonts w:ascii="Sylfaen" w:hAnsi="Sylfaen" w:cs="Arial"/>
          <w:b/>
          <w:sz w:val="20"/>
          <w:szCs w:val="20"/>
          <w:lang w:val="en-US"/>
        </w:rPr>
      </w:pPr>
      <w:r>
        <w:rPr>
          <w:rFonts w:ascii="Sylfaen" w:hAnsi="Sylfaen" w:cs="Arial"/>
          <w:b/>
          <w:sz w:val="20"/>
          <w:szCs w:val="20"/>
          <w:lang w:val="ka-GE"/>
        </w:rPr>
        <w:lastRenderedPageBreak/>
        <w:t xml:space="preserve">მოდულის განხორციელების ადგილი: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სსიპ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კოლეჯი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,,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ახალი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ტალღა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“ 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ქობულეთი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, </w:t>
      </w:r>
      <w:proofErr w:type="spellStart"/>
      <w:r>
        <w:rPr>
          <w:rFonts w:ascii="Sylfaen" w:hAnsi="Sylfaen" w:cs="Arial"/>
          <w:sz w:val="20"/>
          <w:szCs w:val="20"/>
          <w:lang w:val="en-US"/>
        </w:rPr>
        <w:t>რუსთაველის</w:t>
      </w:r>
      <w:proofErr w:type="spellEnd"/>
      <w:r>
        <w:rPr>
          <w:rFonts w:ascii="Sylfaen" w:hAnsi="Sylfaen" w:cs="Arial"/>
          <w:sz w:val="20"/>
          <w:szCs w:val="20"/>
          <w:lang w:val="en-US"/>
        </w:rPr>
        <w:t xml:space="preserve"> ქ.  N154</w:t>
      </w:r>
    </w:p>
    <w:p w:rsidR="00DE36F8" w:rsidRPr="00175AB0" w:rsidRDefault="00FC5397" w:rsidP="00A3218E">
      <w:pPr>
        <w:rPr>
          <w:rFonts w:ascii="Sylfaen" w:hAnsi="Sylfaen" w:cs="Arial"/>
          <w:sz w:val="20"/>
          <w:szCs w:val="20"/>
          <w:lang w:val="ka-GE"/>
        </w:rPr>
      </w:pPr>
      <w:r>
        <w:rPr>
          <w:rFonts w:ascii="Sylfaen" w:hAnsi="Sylfaen" w:cs="Arial"/>
          <w:lang w:val="ka-GE"/>
        </w:rPr>
        <w:t xml:space="preserve">             </w:t>
      </w:r>
    </w:p>
    <w:p w:rsidR="00DE36F8" w:rsidRPr="00175AB0" w:rsidRDefault="00DE36F8" w:rsidP="00175AB0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175AB0" w:rsidRDefault="00DE36F8" w:rsidP="00175AB0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175AB0" w:rsidRDefault="00DE36F8" w:rsidP="00175AB0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175AB0" w:rsidRDefault="00DE36F8" w:rsidP="00175AB0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175AB0" w:rsidRDefault="00DE36F8" w:rsidP="00175AB0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175AB0" w:rsidRDefault="00DE36F8" w:rsidP="00175AB0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175AB0" w:rsidRDefault="00DE36F8" w:rsidP="00175AB0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DE36F8" w:rsidRPr="00175AB0" w:rsidRDefault="00DE36F8" w:rsidP="00175AB0">
      <w:pPr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</w:p>
    <w:p w:rsidR="0069549F" w:rsidRPr="00175AB0" w:rsidRDefault="00DE36F8" w:rsidP="00175AB0">
      <w:pPr>
        <w:tabs>
          <w:tab w:val="left" w:pos="3375"/>
        </w:tabs>
        <w:spacing w:line="240" w:lineRule="auto"/>
        <w:jc w:val="both"/>
        <w:rPr>
          <w:rFonts w:ascii="Sylfaen" w:hAnsi="Sylfaen" w:cs="Arial"/>
          <w:sz w:val="20"/>
          <w:szCs w:val="20"/>
          <w:lang w:val="ka-GE"/>
        </w:rPr>
      </w:pPr>
      <w:r w:rsidRPr="00175AB0">
        <w:rPr>
          <w:rFonts w:ascii="Sylfaen" w:hAnsi="Sylfaen" w:cs="Arial"/>
          <w:sz w:val="20"/>
          <w:szCs w:val="20"/>
          <w:lang w:val="ka-GE"/>
        </w:rPr>
        <w:tab/>
      </w:r>
    </w:p>
    <w:sectPr w:rsidR="0069549F" w:rsidRPr="00175AB0" w:rsidSect="000921E9">
      <w:headerReference w:type="default" r:id="rId13"/>
      <w:footerReference w:type="default" r:id="rId14"/>
      <w:pgSz w:w="16838" w:h="11906" w:orient="landscape"/>
      <w:pgMar w:top="720" w:right="720" w:bottom="720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01086" w:rsidRDefault="00301086" w:rsidP="00185B3C">
      <w:pPr>
        <w:spacing w:after="0" w:line="240" w:lineRule="auto"/>
      </w:pPr>
      <w:r>
        <w:separator/>
      </w:r>
    </w:p>
  </w:endnote>
  <w:endnote w:type="continuationSeparator" w:id="0">
    <w:p w:rsidR="00301086" w:rsidRDefault="00301086" w:rsidP="00185B3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425842781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673255" w:rsidRDefault="00055350">
        <w:pPr>
          <w:pStyle w:val="af1"/>
          <w:jc w:val="right"/>
        </w:pPr>
        <w:r>
          <w:fldChar w:fldCharType="begin"/>
        </w:r>
        <w:r w:rsidR="00673255">
          <w:instrText xml:space="preserve"> PAGE   \* MERGEFORMAT </w:instrText>
        </w:r>
        <w:r>
          <w:fldChar w:fldCharType="separate"/>
        </w:r>
        <w:r w:rsidR="00A901F2">
          <w:rPr>
            <w:noProof/>
          </w:rPr>
          <w:t>10</w:t>
        </w:r>
        <w:r>
          <w:rPr>
            <w:noProof/>
          </w:rPr>
          <w:fldChar w:fldCharType="end"/>
        </w:r>
      </w:p>
    </w:sdtContent>
  </w:sdt>
  <w:p w:rsidR="00673255" w:rsidRDefault="00673255">
    <w:pPr>
      <w:pStyle w:val="af1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01086" w:rsidRDefault="00301086" w:rsidP="00185B3C">
      <w:pPr>
        <w:spacing w:after="0" w:line="240" w:lineRule="auto"/>
      </w:pPr>
      <w:r>
        <w:separator/>
      </w:r>
    </w:p>
  </w:footnote>
  <w:footnote w:type="continuationSeparator" w:id="0">
    <w:p w:rsidR="00301086" w:rsidRDefault="00301086" w:rsidP="00185B3C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673255" w:rsidRPr="00C56364" w:rsidRDefault="00673255" w:rsidP="00C56364">
    <w:pPr>
      <w:pStyle w:val="af"/>
      <w:jc w:val="right"/>
      <w:rPr>
        <w:rFonts w:ascii="Sylfaen" w:hAnsi="Sylfaen"/>
        <w:i/>
        <w:lang w:val="ka-GE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2C548C"/>
    <w:multiLevelType w:val="hybridMultilevel"/>
    <w:tmpl w:val="6B54FEE8"/>
    <w:lvl w:ilvl="0" w:tplc="92BEE57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33126F8"/>
    <w:multiLevelType w:val="hybridMultilevel"/>
    <w:tmpl w:val="294489D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4E57A7F"/>
    <w:multiLevelType w:val="multilevel"/>
    <w:tmpl w:val="36E6703C"/>
    <w:lvl w:ilvl="0">
      <w:start w:val="3"/>
      <w:numFmt w:val="decimal"/>
      <w:lvlText w:val="%1"/>
      <w:lvlJc w:val="left"/>
      <w:pPr>
        <w:ind w:left="360" w:hanging="360"/>
      </w:pPr>
    </w:lvl>
    <w:lvl w:ilvl="1">
      <w:start w:val="5"/>
      <w:numFmt w:val="decimal"/>
      <w:lvlText w:val="%1.%2"/>
      <w:lvlJc w:val="left"/>
      <w:pPr>
        <w:ind w:left="360" w:hanging="360"/>
      </w:p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800" w:hanging="720"/>
      </w:pPr>
    </w:lvl>
    <w:lvl w:ilvl="4">
      <w:start w:val="1"/>
      <w:numFmt w:val="decimal"/>
      <w:lvlText w:val="%1.%2.%3.%4.%5"/>
      <w:lvlJc w:val="left"/>
      <w:pPr>
        <w:ind w:left="2160" w:hanging="720"/>
      </w:pPr>
    </w:lvl>
    <w:lvl w:ilvl="5">
      <w:start w:val="1"/>
      <w:numFmt w:val="decimal"/>
      <w:lvlText w:val="%1.%2.%3.%4.%5.%6"/>
      <w:lvlJc w:val="left"/>
      <w:pPr>
        <w:ind w:left="2880" w:hanging="1080"/>
      </w:pPr>
    </w:lvl>
    <w:lvl w:ilvl="6">
      <w:start w:val="1"/>
      <w:numFmt w:val="decimal"/>
      <w:lvlText w:val="%1.%2.%3.%4.%5.%6.%7"/>
      <w:lvlJc w:val="left"/>
      <w:pPr>
        <w:ind w:left="3240" w:hanging="1080"/>
      </w:pPr>
    </w:lvl>
    <w:lvl w:ilvl="7">
      <w:start w:val="1"/>
      <w:numFmt w:val="decimal"/>
      <w:lvlText w:val="%1.%2.%3.%4.%5.%6.%7.%8"/>
      <w:lvlJc w:val="left"/>
      <w:pPr>
        <w:ind w:left="3960" w:hanging="1440"/>
      </w:pPr>
    </w:lvl>
    <w:lvl w:ilvl="8">
      <w:start w:val="1"/>
      <w:numFmt w:val="decimal"/>
      <w:lvlText w:val="%1.%2.%3.%4.%5.%6.%7.%8.%9"/>
      <w:lvlJc w:val="left"/>
      <w:pPr>
        <w:ind w:left="4320" w:hanging="1440"/>
      </w:pPr>
    </w:lvl>
  </w:abstractNum>
  <w:abstractNum w:abstractNumId="3">
    <w:nsid w:val="079878AE"/>
    <w:multiLevelType w:val="hybridMultilevel"/>
    <w:tmpl w:val="EB325E20"/>
    <w:lvl w:ilvl="0" w:tplc="92BEE57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CF1390E"/>
    <w:multiLevelType w:val="hybridMultilevel"/>
    <w:tmpl w:val="3F2AB4E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0E4C3CF6"/>
    <w:multiLevelType w:val="hybridMultilevel"/>
    <w:tmpl w:val="EA54511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8356C61"/>
    <w:multiLevelType w:val="hybridMultilevel"/>
    <w:tmpl w:val="09427B32"/>
    <w:lvl w:ilvl="0" w:tplc="92BEE57A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B332098"/>
    <w:multiLevelType w:val="hybridMultilevel"/>
    <w:tmpl w:val="22F0B846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8">
    <w:nsid w:val="1BF94A3D"/>
    <w:multiLevelType w:val="hybridMultilevel"/>
    <w:tmpl w:val="407C5D5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1F1357CA"/>
    <w:multiLevelType w:val="hybridMultilevel"/>
    <w:tmpl w:val="69820B7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>
    <w:nsid w:val="1F996122"/>
    <w:multiLevelType w:val="multilevel"/>
    <w:tmpl w:val="238054D2"/>
    <w:lvl w:ilvl="0">
      <w:start w:val="3"/>
      <w:numFmt w:val="decimal"/>
      <w:lvlText w:val="%1."/>
      <w:lvlJc w:val="left"/>
      <w:pPr>
        <w:ind w:left="360" w:hanging="360"/>
      </w:pPr>
      <w:rPr>
        <w:b w:val="0"/>
      </w:rPr>
    </w:lvl>
    <w:lvl w:ilvl="1">
      <w:start w:val="6"/>
      <w:numFmt w:val="decimal"/>
      <w:lvlText w:val="%1.%2."/>
      <w:lvlJc w:val="left"/>
      <w:pPr>
        <w:ind w:left="360" w:hanging="360"/>
      </w:pPr>
      <w:rPr>
        <w:b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b w:val="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b w:val="0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b w:val="0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b w:val="0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b w:val="0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b w:val="0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b w:val="0"/>
      </w:rPr>
    </w:lvl>
  </w:abstractNum>
  <w:abstractNum w:abstractNumId="11">
    <w:nsid w:val="20E06698"/>
    <w:multiLevelType w:val="hybridMultilevel"/>
    <w:tmpl w:val="ED347318"/>
    <w:lvl w:ilvl="0" w:tplc="2C9CBE1C">
      <w:start w:val="1"/>
      <w:numFmt w:val="decimal"/>
      <w:lvlText w:val="%1."/>
      <w:lvlJc w:val="left"/>
      <w:pPr>
        <w:ind w:left="35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2">
    <w:nsid w:val="222948A3"/>
    <w:multiLevelType w:val="hybridMultilevel"/>
    <w:tmpl w:val="1D4090B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27B92D96"/>
    <w:multiLevelType w:val="hybridMultilevel"/>
    <w:tmpl w:val="2BA0025E"/>
    <w:lvl w:ilvl="0" w:tplc="043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4">
    <w:nsid w:val="2B0A4BEB"/>
    <w:multiLevelType w:val="hybridMultilevel"/>
    <w:tmpl w:val="B5DA104C"/>
    <w:lvl w:ilvl="0" w:tplc="EED88B70">
      <w:start w:val="1"/>
      <w:numFmt w:val="decimal"/>
      <w:lvlText w:val="%1."/>
      <w:lvlJc w:val="left"/>
      <w:pPr>
        <w:ind w:left="351" w:hanging="360"/>
      </w:pPr>
      <w:rPr>
        <w:rFonts w:cs="Times New Roman" w:hint="default"/>
      </w:rPr>
    </w:lvl>
    <w:lvl w:ilvl="1" w:tplc="04090019" w:tentative="1">
      <w:start w:val="1"/>
      <w:numFmt w:val="lowerLetter"/>
      <w:lvlText w:val="%2."/>
      <w:lvlJc w:val="left"/>
      <w:pPr>
        <w:ind w:left="1071" w:hanging="360"/>
      </w:pPr>
    </w:lvl>
    <w:lvl w:ilvl="2" w:tplc="0409001B" w:tentative="1">
      <w:start w:val="1"/>
      <w:numFmt w:val="lowerRoman"/>
      <w:lvlText w:val="%3."/>
      <w:lvlJc w:val="right"/>
      <w:pPr>
        <w:ind w:left="1791" w:hanging="180"/>
      </w:pPr>
    </w:lvl>
    <w:lvl w:ilvl="3" w:tplc="0409000F" w:tentative="1">
      <w:start w:val="1"/>
      <w:numFmt w:val="decimal"/>
      <w:lvlText w:val="%4."/>
      <w:lvlJc w:val="left"/>
      <w:pPr>
        <w:ind w:left="2511" w:hanging="360"/>
      </w:pPr>
    </w:lvl>
    <w:lvl w:ilvl="4" w:tplc="04090019" w:tentative="1">
      <w:start w:val="1"/>
      <w:numFmt w:val="lowerLetter"/>
      <w:lvlText w:val="%5."/>
      <w:lvlJc w:val="left"/>
      <w:pPr>
        <w:ind w:left="3231" w:hanging="360"/>
      </w:pPr>
    </w:lvl>
    <w:lvl w:ilvl="5" w:tplc="0409001B" w:tentative="1">
      <w:start w:val="1"/>
      <w:numFmt w:val="lowerRoman"/>
      <w:lvlText w:val="%6."/>
      <w:lvlJc w:val="right"/>
      <w:pPr>
        <w:ind w:left="3951" w:hanging="180"/>
      </w:pPr>
    </w:lvl>
    <w:lvl w:ilvl="6" w:tplc="0409000F" w:tentative="1">
      <w:start w:val="1"/>
      <w:numFmt w:val="decimal"/>
      <w:lvlText w:val="%7."/>
      <w:lvlJc w:val="left"/>
      <w:pPr>
        <w:ind w:left="4671" w:hanging="360"/>
      </w:pPr>
    </w:lvl>
    <w:lvl w:ilvl="7" w:tplc="04090019" w:tentative="1">
      <w:start w:val="1"/>
      <w:numFmt w:val="lowerLetter"/>
      <w:lvlText w:val="%8."/>
      <w:lvlJc w:val="left"/>
      <w:pPr>
        <w:ind w:left="5391" w:hanging="360"/>
      </w:pPr>
    </w:lvl>
    <w:lvl w:ilvl="8" w:tplc="0409001B" w:tentative="1">
      <w:start w:val="1"/>
      <w:numFmt w:val="lowerRoman"/>
      <w:lvlText w:val="%9."/>
      <w:lvlJc w:val="right"/>
      <w:pPr>
        <w:ind w:left="6111" w:hanging="180"/>
      </w:pPr>
    </w:lvl>
  </w:abstractNum>
  <w:abstractNum w:abstractNumId="15">
    <w:nsid w:val="2F871714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6">
    <w:nsid w:val="2F90573F"/>
    <w:multiLevelType w:val="hybridMultilevel"/>
    <w:tmpl w:val="AC8C1B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37E45274"/>
    <w:multiLevelType w:val="hybridMultilevel"/>
    <w:tmpl w:val="DD8039FE"/>
    <w:lvl w:ilvl="0" w:tplc="043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18">
    <w:nsid w:val="3B9621EC"/>
    <w:multiLevelType w:val="hybridMultilevel"/>
    <w:tmpl w:val="2CC4D910"/>
    <w:lvl w:ilvl="0" w:tplc="CC68377C">
      <w:start w:val="1"/>
      <w:numFmt w:val="decimal"/>
      <w:lvlText w:val="%1."/>
      <w:lvlJc w:val="left"/>
      <w:pPr>
        <w:ind w:left="450" w:hanging="360"/>
      </w:pPr>
      <w:rPr>
        <w:b w:val="0"/>
      </w:r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3CA25126"/>
    <w:multiLevelType w:val="hybridMultilevel"/>
    <w:tmpl w:val="9E00CC9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3170341"/>
    <w:multiLevelType w:val="hybridMultilevel"/>
    <w:tmpl w:val="F386EFA2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1">
    <w:nsid w:val="46C118E2"/>
    <w:multiLevelType w:val="hybridMultilevel"/>
    <w:tmpl w:val="96500C46"/>
    <w:lvl w:ilvl="0" w:tplc="0409000F">
      <w:start w:val="1"/>
      <w:numFmt w:val="decimal"/>
      <w:lvlText w:val="%1.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8F353E9"/>
    <w:multiLevelType w:val="hybridMultilevel"/>
    <w:tmpl w:val="782A78A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4D5904BF"/>
    <w:multiLevelType w:val="hybridMultilevel"/>
    <w:tmpl w:val="1742B76A"/>
    <w:lvl w:ilvl="0" w:tplc="0EE273FC">
      <w:start w:val="1"/>
      <w:numFmt w:val="decimal"/>
      <w:lvlText w:val="%1."/>
      <w:lvlJc w:val="left"/>
      <w:pPr>
        <w:ind w:left="720" w:hanging="360"/>
      </w:pPr>
      <w:rPr>
        <w:rFonts w:cs="Sylfaen"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546F604F"/>
    <w:multiLevelType w:val="hybridMultilevel"/>
    <w:tmpl w:val="2960967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>
    <w:nsid w:val="5F0518F4"/>
    <w:multiLevelType w:val="hybridMultilevel"/>
    <w:tmpl w:val="E8BE408E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6">
    <w:nsid w:val="630A3885"/>
    <w:multiLevelType w:val="hybridMultilevel"/>
    <w:tmpl w:val="E5D84A1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7">
    <w:nsid w:val="6630015E"/>
    <w:multiLevelType w:val="hybridMultilevel"/>
    <w:tmpl w:val="269EFDD4"/>
    <w:lvl w:ilvl="0" w:tplc="0437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28">
    <w:nsid w:val="66330DF3"/>
    <w:multiLevelType w:val="hybridMultilevel"/>
    <w:tmpl w:val="CBCA783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9C31D6B"/>
    <w:multiLevelType w:val="multilevel"/>
    <w:tmpl w:val="9D96F77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6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30">
    <w:nsid w:val="6A75640E"/>
    <w:multiLevelType w:val="hybridMultilevel"/>
    <w:tmpl w:val="E0829A6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D873010"/>
    <w:multiLevelType w:val="hybridMultilevel"/>
    <w:tmpl w:val="382C6C3A"/>
    <w:lvl w:ilvl="0" w:tplc="0409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2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</w:abstractNum>
  <w:abstractNum w:abstractNumId="32">
    <w:nsid w:val="705A740E"/>
    <w:multiLevelType w:val="hybridMultilevel"/>
    <w:tmpl w:val="2550D55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42030A5"/>
    <w:multiLevelType w:val="hybridMultilevel"/>
    <w:tmpl w:val="23C49DC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744266BF"/>
    <w:multiLevelType w:val="multilevel"/>
    <w:tmpl w:val="3CF632CA"/>
    <w:lvl w:ilvl="0">
      <w:start w:val="1"/>
      <w:numFmt w:val="decimal"/>
      <w:lvlText w:val="%1."/>
      <w:lvlJc w:val="left"/>
      <w:pPr>
        <w:ind w:left="720" w:hanging="607"/>
      </w:pPr>
      <w:rPr>
        <w:rFonts w:hint="default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502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num w:numId="1">
    <w:abstractNumId w:val="4"/>
  </w:num>
  <w:num w:numId="2">
    <w:abstractNumId w:val="34"/>
  </w:num>
  <w:num w:numId="3">
    <w:abstractNumId w:val="1"/>
  </w:num>
  <w:num w:numId="4">
    <w:abstractNumId w:val="15"/>
  </w:num>
  <w:num w:numId="5">
    <w:abstractNumId w:val="22"/>
  </w:num>
  <w:num w:numId="6">
    <w:abstractNumId w:val="19"/>
  </w:num>
  <w:num w:numId="7">
    <w:abstractNumId w:val="8"/>
  </w:num>
  <w:num w:numId="8">
    <w:abstractNumId w:val="21"/>
  </w:num>
  <w:num w:numId="9">
    <w:abstractNumId w:val="28"/>
  </w:num>
  <w:num w:numId="10">
    <w:abstractNumId w:val="30"/>
  </w:num>
  <w:num w:numId="11">
    <w:abstractNumId w:val="33"/>
  </w:num>
  <w:num w:numId="12">
    <w:abstractNumId w:val="12"/>
  </w:num>
  <w:num w:numId="13">
    <w:abstractNumId w:val="11"/>
  </w:num>
  <w:num w:numId="14">
    <w:abstractNumId w:val="14"/>
  </w:num>
  <w:num w:numId="15">
    <w:abstractNumId w:val="27"/>
  </w:num>
  <w:num w:numId="16">
    <w:abstractNumId w:val="20"/>
  </w:num>
  <w:num w:numId="17">
    <w:abstractNumId w:val="25"/>
  </w:num>
  <w:num w:numId="18">
    <w:abstractNumId w:val="13"/>
  </w:num>
  <w:num w:numId="19">
    <w:abstractNumId w:val="17"/>
  </w:num>
  <w:num w:numId="20">
    <w:abstractNumId w:val="26"/>
  </w:num>
  <w:num w:numId="21">
    <w:abstractNumId w:val="7"/>
  </w:num>
  <w:num w:numId="22">
    <w:abstractNumId w:val="32"/>
  </w:num>
  <w:num w:numId="23">
    <w:abstractNumId w:val="6"/>
  </w:num>
  <w:num w:numId="24">
    <w:abstractNumId w:val="9"/>
  </w:num>
  <w:num w:numId="25">
    <w:abstractNumId w:val="5"/>
  </w:num>
  <w:num w:numId="26">
    <w:abstractNumId w:val="0"/>
  </w:num>
  <w:num w:numId="27">
    <w:abstractNumId w:val="31"/>
  </w:num>
  <w:num w:numId="28">
    <w:abstractNumId w:val="24"/>
  </w:num>
  <w:num w:numId="29">
    <w:abstractNumId w:val="3"/>
  </w:num>
  <w:num w:numId="3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2">
    <w:abstractNumId w:val="23"/>
  </w:num>
  <w:num w:numId="33">
    <w:abstractNumId w:val="29"/>
  </w:num>
  <w:num w:numId="34">
    <w:abstractNumId w:val="2"/>
    <w:lvlOverride w:ilvl="0">
      <w:startOverride w:val="3"/>
    </w:lvlOverride>
    <w:lvlOverride w:ilvl="1">
      <w:startOverride w:val="5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10"/>
    <w:lvlOverride w:ilvl="0">
      <w:startOverride w:val="3"/>
    </w:lvlOverride>
    <w:lvlOverride w:ilvl="1">
      <w:startOverride w:val="6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101051"/>
    <w:rsid w:val="00000652"/>
    <w:rsid w:val="00002937"/>
    <w:rsid w:val="00006AD1"/>
    <w:rsid w:val="00014754"/>
    <w:rsid w:val="00016C93"/>
    <w:rsid w:val="00017A37"/>
    <w:rsid w:val="000242F9"/>
    <w:rsid w:val="00024577"/>
    <w:rsid w:val="000270A3"/>
    <w:rsid w:val="000322DE"/>
    <w:rsid w:val="000349BD"/>
    <w:rsid w:val="0003707E"/>
    <w:rsid w:val="00041ADD"/>
    <w:rsid w:val="000423B6"/>
    <w:rsid w:val="00042CA5"/>
    <w:rsid w:val="00043782"/>
    <w:rsid w:val="000527BF"/>
    <w:rsid w:val="000547FF"/>
    <w:rsid w:val="00055350"/>
    <w:rsid w:val="00057861"/>
    <w:rsid w:val="00064179"/>
    <w:rsid w:val="00064A5A"/>
    <w:rsid w:val="00071CD1"/>
    <w:rsid w:val="00073549"/>
    <w:rsid w:val="00074CCF"/>
    <w:rsid w:val="000767CA"/>
    <w:rsid w:val="00077FC5"/>
    <w:rsid w:val="000921E9"/>
    <w:rsid w:val="0009772D"/>
    <w:rsid w:val="000A6D76"/>
    <w:rsid w:val="000B29BA"/>
    <w:rsid w:val="000B78F7"/>
    <w:rsid w:val="000B7953"/>
    <w:rsid w:val="000C34EF"/>
    <w:rsid w:val="000C46D5"/>
    <w:rsid w:val="000C5824"/>
    <w:rsid w:val="000D2E3A"/>
    <w:rsid w:val="000D3466"/>
    <w:rsid w:val="000D4770"/>
    <w:rsid w:val="000D6499"/>
    <w:rsid w:val="000E277C"/>
    <w:rsid w:val="000E3D11"/>
    <w:rsid w:val="000E4D2C"/>
    <w:rsid w:val="000E7983"/>
    <w:rsid w:val="000F009F"/>
    <w:rsid w:val="000F113D"/>
    <w:rsid w:val="000F3FB0"/>
    <w:rsid w:val="000F4D64"/>
    <w:rsid w:val="00101051"/>
    <w:rsid w:val="001015D3"/>
    <w:rsid w:val="001033F3"/>
    <w:rsid w:val="0010606C"/>
    <w:rsid w:val="001076A6"/>
    <w:rsid w:val="00113E0A"/>
    <w:rsid w:val="001143F6"/>
    <w:rsid w:val="001151B5"/>
    <w:rsid w:val="00116283"/>
    <w:rsid w:val="00116818"/>
    <w:rsid w:val="001217A7"/>
    <w:rsid w:val="00123469"/>
    <w:rsid w:val="0012430A"/>
    <w:rsid w:val="00125700"/>
    <w:rsid w:val="00127820"/>
    <w:rsid w:val="001331F0"/>
    <w:rsid w:val="00140FB4"/>
    <w:rsid w:val="00143D46"/>
    <w:rsid w:val="00163D53"/>
    <w:rsid w:val="00165645"/>
    <w:rsid w:val="00165BD4"/>
    <w:rsid w:val="00174F99"/>
    <w:rsid w:val="00175AB0"/>
    <w:rsid w:val="00185B3C"/>
    <w:rsid w:val="00195293"/>
    <w:rsid w:val="00195412"/>
    <w:rsid w:val="00196C42"/>
    <w:rsid w:val="001A42DE"/>
    <w:rsid w:val="001A4739"/>
    <w:rsid w:val="001A52F1"/>
    <w:rsid w:val="001A7D8F"/>
    <w:rsid w:val="001B04B1"/>
    <w:rsid w:val="001B3358"/>
    <w:rsid w:val="001B5DED"/>
    <w:rsid w:val="001B6717"/>
    <w:rsid w:val="001C2E3A"/>
    <w:rsid w:val="001D3F24"/>
    <w:rsid w:val="001D6034"/>
    <w:rsid w:val="001E7897"/>
    <w:rsid w:val="00212C1E"/>
    <w:rsid w:val="00216343"/>
    <w:rsid w:val="00221256"/>
    <w:rsid w:val="002219BD"/>
    <w:rsid w:val="00223153"/>
    <w:rsid w:val="00235C64"/>
    <w:rsid w:val="00241FE5"/>
    <w:rsid w:val="00243845"/>
    <w:rsid w:val="002510D4"/>
    <w:rsid w:val="0025474A"/>
    <w:rsid w:val="00255BEC"/>
    <w:rsid w:val="00257309"/>
    <w:rsid w:val="002635A6"/>
    <w:rsid w:val="002647DD"/>
    <w:rsid w:val="00270E1E"/>
    <w:rsid w:val="002738C9"/>
    <w:rsid w:val="00273A23"/>
    <w:rsid w:val="00273EE5"/>
    <w:rsid w:val="002746FA"/>
    <w:rsid w:val="00276A83"/>
    <w:rsid w:val="00284260"/>
    <w:rsid w:val="00285684"/>
    <w:rsid w:val="002945AA"/>
    <w:rsid w:val="0029552E"/>
    <w:rsid w:val="00295FC9"/>
    <w:rsid w:val="002A3920"/>
    <w:rsid w:val="002A4269"/>
    <w:rsid w:val="002A5D19"/>
    <w:rsid w:val="002B0494"/>
    <w:rsid w:val="002B2B07"/>
    <w:rsid w:val="002C2AA2"/>
    <w:rsid w:val="002C3E91"/>
    <w:rsid w:val="002C5D57"/>
    <w:rsid w:val="002C61ED"/>
    <w:rsid w:val="002C7E89"/>
    <w:rsid w:val="002C7EC2"/>
    <w:rsid w:val="002D5907"/>
    <w:rsid w:val="002D5A93"/>
    <w:rsid w:val="002E088E"/>
    <w:rsid w:val="002E1123"/>
    <w:rsid w:val="002E5E11"/>
    <w:rsid w:val="002E5F84"/>
    <w:rsid w:val="002E7C79"/>
    <w:rsid w:val="002F4F8A"/>
    <w:rsid w:val="002F557D"/>
    <w:rsid w:val="00301086"/>
    <w:rsid w:val="00301957"/>
    <w:rsid w:val="00303575"/>
    <w:rsid w:val="00303EB0"/>
    <w:rsid w:val="003057F4"/>
    <w:rsid w:val="00312FD9"/>
    <w:rsid w:val="0031323E"/>
    <w:rsid w:val="00315959"/>
    <w:rsid w:val="003257E1"/>
    <w:rsid w:val="00331EF1"/>
    <w:rsid w:val="003321D7"/>
    <w:rsid w:val="00332218"/>
    <w:rsid w:val="00334554"/>
    <w:rsid w:val="00336580"/>
    <w:rsid w:val="003438B3"/>
    <w:rsid w:val="00343E19"/>
    <w:rsid w:val="0034444C"/>
    <w:rsid w:val="003578E9"/>
    <w:rsid w:val="003603C6"/>
    <w:rsid w:val="0037308B"/>
    <w:rsid w:val="00381879"/>
    <w:rsid w:val="00384B2B"/>
    <w:rsid w:val="003872D9"/>
    <w:rsid w:val="003A40C3"/>
    <w:rsid w:val="003A5138"/>
    <w:rsid w:val="003A52CD"/>
    <w:rsid w:val="003B23A0"/>
    <w:rsid w:val="003B5454"/>
    <w:rsid w:val="003D3D3A"/>
    <w:rsid w:val="003D6C2A"/>
    <w:rsid w:val="003E38B4"/>
    <w:rsid w:val="003E6509"/>
    <w:rsid w:val="003F06D1"/>
    <w:rsid w:val="00401CDC"/>
    <w:rsid w:val="004052D7"/>
    <w:rsid w:val="00407922"/>
    <w:rsid w:val="00414A99"/>
    <w:rsid w:val="00422F8D"/>
    <w:rsid w:val="00423369"/>
    <w:rsid w:val="00423A40"/>
    <w:rsid w:val="00424565"/>
    <w:rsid w:val="004306C8"/>
    <w:rsid w:val="004318E0"/>
    <w:rsid w:val="004326F1"/>
    <w:rsid w:val="004344EA"/>
    <w:rsid w:val="0044166A"/>
    <w:rsid w:val="0044274A"/>
    <w:rsid w:val="004439AA"/>
    <w:rsid w:val="00443C6C"/>
    <w:rsid w:val="00451143"/>
    <w:rsid w:val="00451D59"/>
    <w:rsid w:val="00453C29"/>
    <w:rsid w:val="00455F5D"/>
    <w:rsid w:val="00460555"/>
    <w:rsid w:val="004626CB"/>
    <w:rsid w:val="00475DB8"/>
    <w:rsid w:val="0048390D"/>
    <w:rsid w:val="00490842"/>
    <w:rsid w:val="00492F66"/>
    <w:rsid w:val="00496CAC"/>
    <w:rsid w:val="004A60C3"/>
    <w:rsid w:val="004B0BD5"/>
    <w:rsid w:val="004B5554"/>
    <w:rsid w:val="004B75BD"/>
    <w:rsid w:val="004C1676"/>
    <w:rsid w:val="004C3EB4"/>
    <w:rsid w:val="004D091F"/>
    <w:rsid w:val="004D4922"/>
    <w:rsid w:val="004D5BE4"/>
    <w:rsid w:val="004D7749"/>
    <w:rsid w:val="004E2B5D"/>
    <w:rsid w:val="004E339C"/>
    <w:rsid w:val="004E7130"/>
    <w:rsid w:val="004E7F94"/>
    <w:rsid w:val="004F5583"/>
    <w:rsid w:val="004F5A0B"/>
    <w:rsid w:val="004F5D16"/>
    <w:rsid w:val="00507457"/>
    <w:rsid w:val="005109C6"/>
    <w:rsid w:val="0051300B"/>
    <w:rsid w:val="005146A3"/>
    <w:rsid w:val="00520292"/>
    <w:rsid w:val="0052139E"/>
    <w:rsid w:val="00524A5C"/>
    <w:rsid w:val="00526C56"/>
    <w:rsid w:val="00534621"/>
    <w:rsid w:val="00535BDD"/>
    <w:rsid w:val="00545900"/>
    <w:rsid w:val="00545F4F"/>
    <w:rsid w:val="00555A26"/>
    <w:rsid w:val="00560502"/>
    <w:rsid w:val="005615CB"/>
    <w:rsid w:val="0056760F"/>
    <w:rsid w:val="00572AB7"/>
    <w:rsid w:val="00572EFB"/>
    <w:rsid w:val="00574773"/>
    <w:rsid w:val="00582EF4"/>
    <w:rsid w:val="005832E3"/>
    <w:rsid w:val="00585F19"/>
    <w:rsid w:val="0058763C"/>
    <w:rsid w:val="00587F8A"/>
    <w:rsid w:val="005942C7"/>
    <w:rsid w:val="00594FEE"/>
    <w:rsid w:val="00597A99"/>
    <w:rsid w:val="005A0687"/>
    <w:rsid w:val="005A4467"/>
    <w:rsid w:val="005B2832"/>
    <w:rsid w:val="005D0182"/>
    <w:rsid w:val="005D4196"/>
    <w:rsid w:val="005D6C94"/>
    <w:rsid w:val="005E4152"/>
    <w:rsid w:val="005E6E7E"/>
    <w:rsid w:val="005F4097"/>
    <w:rsid w:val="005F5BBF"/>
    <w:rsid w:val="00604159"/>
    <w:rsid w:val="00605055"/>
    <w:rsid w:val="00607D47"/>
    <w:rsid w:val="006111B0"/>
    <w:rsid w:val="00612238"/>
    <w:rsid w:val="006140B5"/>
    <w:rsid w:val="006212CB"/>
    <w:rsid w:val="00623316"/>
    <w:rsid w:val="006248C0"/>
    <w:rsid w:val="00624FAC"/>
    <w:rsid w:val="00626381"/>
    <w:rsid w:val="00633363"/>
    <w:rsid w:val="00633B33"/>
    <w:rsid w:val="00633C11"/>
    <w:rsid w:val="00634770"/>
    <w:rsid w:val="00637623"/>
    <w:rsid w:val="0064286B"/>
    <w:rsid w:val="00647521"/>
    <w:rsid w:val="00650860"/>
    <w:rsid w:val="00651D92"/>
    <w:rsid w:val="00651F3C"/>
    <w:rsid w:val="00652393"/>
    <w:rsid w:val="00653BBF"/>
    <w:rsid w:val="00654201"/>
    <w:rsid w:val="00654AF8"/>
    <w:rsid w:val="00662854"/>
    <w:rsid w:val="006635A7"/>
    <w:rsid w:val="006654D0"/>
    <w:rsid w:val="00665B67"/>
    <w:rsid w:val="00666992"/>
    <w:rsid w:val="00670B59"/>
    <w:rsid w:val="00673255"/>
    <w:rsid w:val="0068408D"/>
    <w:rsid w:val="00691EB6"/>
    <w:rsid w:val="00691EC3"/>
    <w:rsid w:val="0069549F"/>
    <w:rsid w:val="006A2656"/>
    <w:rsid w:val="006A350E"/>
    <w:rsid w:val="006A5A5A"/>
    <w:rsid w:val="006B2B14"/>
    <w:rsid w:val="006B4763"/>
    <w:rsid w:val="006B5F00"/>
    <w:rsid w:val="006C06C2"/>
    <w:rsid w:val="006C2AC6"/>
    <w:rsid w:val="006C6599"/>
    <w:rsid w:val="006C7D74"/>
    <w:rsid w:val="006D0534"/>
    <w:rsid w:val="006D228D"/>
    <w:rsid w:val="006D5802"/>
    <w:rsid w:val="006D7BD0"/>
    <w:rsid w:val="006E0719"/>
    <w:rsid w:val="006E1D56"/>
    <w:rsid w:val="006E6BF5"/>
    <w:rsid w:val="006F0C8C"/>
    <w:rsid w:val="007003EE"/>
    <w:rsid w:val="0070782A"/>
    <w:rsid w:val="007120D9"/>
    <w:rsid w:val="00721C53"/>
    <w:rsid w:val="00725822"/>
    <w:rsid w:val="007276B1"/>
    <w:rsid w:val="00731E1E"/>
    <w:rsid w:val="0073716A"/>
    <w:rsid w:val="00737213"/>
    <w:rsid w:val="00737F9E"/>
    <w:rsid w:val="007424E3"/>
    <w:rsid w:val="0074643C"/>
    <w:rsid w:val="00746501"/>
    <w:rsid w:val="007513D3"/>
    <w:rsid w:val="007515B0"/>
    <w:rsid w:val="00756F28"/>
    <w:rsid w:val="00757AD7"/>
    <w:rsid w:val="00760671"/>
    <w:rsid w:val="00763431"/>
    <w:rsid w:val="0076535D"/>
    <w:rsid w:val="00770D65"/>
    <w:rsid w:val="007776AB"/>
    <w:rsid w:val="007813A2"/>
    <w:rsid w:val="007817B6"/>
    <w:rsid w:val="007825EA"/>
    <w:rsid w:val="00783563"/>
    <w:rsid w:val="00787F4D"/>
    <w:rsid w:val="0079591E"/>
    <w:rsid w:val="00795AE1"/>
    <w:rsid w:val="007A36C5"/>
    <w:rsid w:val="007A55B8"/>
    <w:rsid w:val="007B3A20"/>
    <w:rsid w:val="007C1E3A"/>
    <w:rsid w:val="007C2AB0"/>
    <w:rsid w:val="007C5598"/>
    <w:rsid w:val="007D3ACA"/>
    <w:rsid w:val="007D73F9"/>
    <w:rsid w:val="007E2411"/>
    <w:rsid w:val="007E296A"/>
    <w:rsid w:val="007E6627"/>
    <w:rsid w:val="007F0B70"/>
    <w:rsid w:val="007F2E4E"/>
    <w:rsid w:val="00806378"/>
    <w:rsid w:val="008063CB"/>
    <w:rsid w:val="00816F1E"/>
    <w:rsid w:val="00822A98"/>
    <w:rsid w:val="00823438"/>
    <w:rsid w:val="00823C99"/>
    <w:rsid w:val="00825416"/>
    <w:rsid w:val="00826F01"/>
    <w:rsid w:val="00836188"/>
    <w:rsid w:val="0084287F"/>
    <w:rsid w:val="00843C2C"/>
    <w:rsid w:val="00845F3F"/>
    <w:rsid w:val="00847A55"/>
    <w:rsid w:val="00854759"/>
    <w:rsid w:val="008548ED"/>
    <w:rsid w:val="00863078"/>
    <w:rsid w:val="008675B6"/>
    <w:rsid w:val="0087147A"/>
    <w:rsid w:val="0087206B"/>
    <w:rsid w:val="00872743"/>
    <w:rsid w:val="00872F14"/>
    <w:rsid w:val="00877C43"/>
    <w:rsid w:val="00883C43"/>
    <w:rsid w:val="00883C54"/>
    <w:rsid w:val="0088764F"/>
    <w:rsid w:val="00891068"/>
    <w:rsid w:val="008A07FA"/>
    <w:rsid w:val="008A41B2"/>
    <w:rsid w:val="008B2BEF"/>
    <w:rsid w:val="008B3DA6"/>
    <w:rsid w:val="008D5C1C"/>
    <w:rsid w:val="008D73EB"/>
    <w:rsid w:val="008E3D6B"/>
    <w:rsid w:val="008E4C24"/>
    <w:rsid w:val="008E6318"/>
    <w:rsid w:val="008E6B3B"/>
    <w:rsid w:val="008E75E7"/>
    <w:rsid w:val="008F2AE5"/>
    <w:rsid w:val="008F2F74"/>
    <w:rsid w:val="008F7132"/>
    <w:rsid w:val="00905AB0"/>
    <w:rsid w:val="00907475"/>
    <w:rsid w:val="009106AE"/>
    <w:rsid w:val="00914543"/>
    <w:rsid w:val="00924CF4"/>
    <w:rsid w:val="00925842"/>
    <w:rsid w:val="00930D96"/>
    <w:rsid w:val="00932F38"/>
    <w:rsid w:val="00934572"/>
    <w:rsid w:val="009417CD"/>
    <w:rsid w:val="00941979"/>
    <w:rsid w:val="0094448E"/>
    <w:rsid w:val="0095319A"/>
    <w:rsid w:val="009533E1"/>
    <w:rsid w:val="00953A5D"/>
    <w:rsid w:val="00956BE3"/>
    <w:rsid w:val="009616C3"/>
    <w:rsid w:val="00962DE1"/>
    <w:rsid w:val="00962F05"/>
    <w:rsid w:val="00972A54"/>
    <w:rsid w:val="0097467B"/>
    <w:rsid w:val="00993913"/>
    <w:rsid w:val="00996117"/>
    <w:rsid w:val="009A0D1D"/>
    <w:rsid w:val="009A3BAB"/>
    <w:rsid w:val="009B2315"/>
    <w:rsid w:val="009C1B6F"/>
    <w:rsid w:val="009C386F"/>
    <w:rsid w:val="009D7C19"/>
    <w:rsid w:val="009E5736"/>
    <w:rsid w:val="009F0E21"/>
    <w:rsid w:val="009F15CF"/>
    <w:rsid w:val="009F3335"/>
    <w:rsid w:val="009F3968"/>
    <w:rsid w:val="009F3F47"/>
    <w:rsid w:val="009F58F9"/>
    <w:rsid w:val="009F6FAD"/>
    <w:rsid w:val="00A0037F"/>
    <w:rsid w:val="00A15773"/>
    <w:rsid w:val="00A21479"/>
    <w:rsid w:val="00A2270A"/>
    <w:rsid w:val="00A2463E"/>
    <w:rsid w:val="00A24D2B"/>
    <w:rsid w:val="00A24D52"/>
    <w:rsid w:val="00A30598"/>
    <w:rsid w:val="00A3218E"/>
    <w:rsid w:val="00A33C73"/>
    <w:rsid w:val="00A369ED"/>
    <w:rsid w:val="00A4173D"/>
    <w:rsid w:val="00A41A0C"/>
    <w:rsid w:val="00A43973"/>
    <w:rsid w:val="00A44E7D"/>
    <w:rsid w:val="00A55C5C"/>
    <w:rsid w:val="00A56563"/>
    <w:rsid w:val="00A5668B"/>
    <w:rsid w:val="00A6102C"/>
    <w:rsid w:val="00A638EA"/>
    <w:rsid w:val="00A63BD8"/>
    <w:rsid w:val="00A6718E"/>
    <w:rsid w:val="00A7143D"/>
    <w:rsid w:val="00A73B23"/>
    <w:rsid w:val="00A7467E"/>
    <w:rsid w:val="00A74AB5"/>
    <w:rsid w:val="00A7519A"/>
    <w:rsid w:val="00A811D5"/>
    <w:rsid w:val="00A83608"/>
    <w:rsid w:val="00A8453C"/>
    <w:rsid w:val="00A901F2"/>
    <w:rsid w:val="00A946A0"/>
    <w:rsid w:val="00A95191"/>
    <w:rsid w:val="00A95371"/>
    <w:rsid w:val="00AA32D4"/>
    <w:rsid w:val="00AA6260"/>
    <w:rsid w:val="00AA76F0"/>
    <w:rsid w:val="00AA7BAF"/>
    <w:rsid w:val="00AB022F"/>
    <w:rsid w:val="00AC1098"/>
    <w:rsid w:val="00AC149B"/>
    <w:rsid w:val="00AC1D35"/>
    <w:rsid w:val="00AC3FF4"/>
    <w:rsid w:val="00AC4B61"/>
    <w:rsid w:val="00AC5B3A"/>
    <w:rsid w:val="00AC5C9D"/>
    <w:rsid w:val="00AD2523"/>
    <w:rsid w:val="00AD43E1"/>
    <w:rsid w:val="00AE1A34"/>
    <w:rsid w:val="00AE293B"/>
    <w:rsid w:val="00AE3BF2"/>
    <w:rsid w:val="00AE3CF2"/>
    <w:rsid w:val="00AE5088"/>
    <w:rsid w:val="00AF3AEF"/>
    <w:rsid w:val="00AF77F2"/>
    <w:rsid w:val="00B02DD8"/>
    <w:rsid w:val="00B0593E"/>
    <w:rsid w:val="00B14FBC"/>
    <w:rsid w:val="00B161FB"/>
    <w:rsid w:val="00B20F35"/>
    <w:rsid w:val="00B255AD"/>
    <w:rsid w:val="00B270C6"/>
    <w:rsid w:val="00B279D8"/>
    <w:rsid w:val="00B31C23"/>
    <w:rsid w:val="00B31E89"/>
    <w:rsid w:val="00B33355"/>
    <w:rsid w:val="00B35E4E"/>
    <w:rsid w:val="00B41715"/>
    <w:rsid w:val="00B426A7"/>
    <w:rsid w:val="00B4393A"/>
    <w:rsid w:val="00B45D9F"/>
    <w:rsid w:val="00B5624E"/>
    <w:rsid w:val="00B56656"/>
    <w:rsid w:val="00B60CBB"/>
    <w:rsid w:val="00B61153"/>
    <w:rsid w:val="00B63BCF"/>
    <w:rsid w:val="00B677A2"/>
    <w:rsid w:val="00B703B4"/>
    <w:rsid w:val="00B70D15"/>
    <w:rsid w:val="00B74386"/>
    <w:rsid w:val="00B76221"/>
    <w:rsid w:val="00B84901"/>
    <w:rsid w:val="00B87622"/>
    <w:rsid w:val="00B90749"/>
    <w:rsid w:val="00B9487D"/>
    <w:rsid w:val="00B97A60"/>
    <w:rsid w:val="00BA5E45"/>
    <w:rsid w:val="00BA77C3"/>
    <w:rsid w:val="00BB0497"/>
    <w:rsid w:val="00BB1A46"/>
    <w:rsid w:val="00BB3DB0"/>
    <w:rsid w:val="00BB5D86"/>
    <w:rsid w:val="00BB6001"/>
    <w:rsid w:val="00BB709C"/>
    <w:rsid w:val="00BC53B7"/>
    <w:rsid w:val="00BC543D"/>
    <w:rsid w:val="00BC77D3"/>
    <w:rsid w:val="00BD3819"/>
    <w:rsid w:val="00BD5843"/>
    <w:rsid w:val="00BD64C8"/>
    <w:rsid w:val="00BD658A"/>
    <w:rsid w:val="00BE3219"/>
    <w:rsid w:val="00BE3CFF"/>
    <w:rsid w:val="00BE68C9"/>
    <w:rsid w:val="00BE7E18"/>
    <w:rsid w:val="00BF3702"/>
    <w:rsid w:val="00BF7095"/>
    <w:rsid w:val="00BF7D4E"/>
    <w:rsid w:val="00C00C96"/>
    <w:rsid w:val="00C026D0"/>
    <w:rsid w:val="00C02F6A"/>
    <w:rsid w:val="00C03A3D"/>
    <w:rsid w:val="00C03C43"/>
    <w:rsid w:val="00C076EC"/>
    <w:rsid w:val="00C145F3"/>
    <w:rsid w:val="00C14F65"/>
    <w:rsid w:val="00C22F4A"/>
    <w:rsid w:val="00C242F9"/>
    <w:rsid w:val="00C250E5"/>
    <w:rsid w:val="00C32A04"/>
    <w:rsid w:val="00C42EA5"/>
    <w:rsid w:val="00C4637F"/>
    <w:rsid w:val="00C513B8"/>
    <w:rsid w:val="00C5310A"/>
    <w:rsid w:val="00C56364"/>
    <w:rsid w:val="00C5664F"/>
    <w:rsid w:val="00C56C73"/>
    <w:rsid w:val="00C63CA4"/>
    <w:rsid w:val="00C65E89"/>
    <w:rsid w:val="00C72265"/>
    <w:rsid w:val="00C83A0B"/>
    <w:rsid w:val="00C87995"/>
    <w:rsid w:val="00C95123"/>
    <w:rsid w:val="00C96FBC"/>
    <w:rsid w:val="00C97159"/>
    <w:rsid w:val="00C9761D"/>
    <w:rsid w:val="00CA1731"/>
    <w:rsid w:val="00CA4925"/>
    <w:rsid w:val="00CA521D"/>
    <w:rsid w:val="00CB06D1"/>
    <w:rsid w:val="00CB375F"/>
    <w:rsid w:val="00CC1214"/>
    <w:rsid w:val="00CC388E"/>
    <w:rsid w:val="00CC392D"/>
    <w:rsid w:val="00CD078E"/>
    <w:rsid w:val="00CD1817"/>
    <w:rsid w:val="00CD2144"/>
    <w:rsid w:val="00CD39B6"/>
    <w:rsid w:val="00CD78AE"/>
    <w:rsid w:val="00CE309D"/>
    <w:rsid w:val="00CE36B6"/>
    <w:rsid w:val="00CE6252"/>
    <w:rsid w:val="00CE6A9F"/>
    <w:rsid w:val="00CF4816"/>
    <w:rsid w:val="00CF54CA"/>
    <w:rsid w:val="00CF7DE1"/>
    <w:rsid w:val="00D00147"/>
    <w:rsid w:val="00D0060E"/>
    <w:rsid w:val="00D06E77"/>
    <w:rsid w:val="00D15617"/>
    <w:rsid w:val="00D247A2"/>
    <w:rsid w:val="00D30970"/>
    <w:rsid w:val="00D35B14"/>
    <w:rsid w:val="00D36DD8"/>
    <w:rsid w:val="00D40DD1"/>
    <w:rsid w:val="00D42EA1"/>
    <w:rsid w:val="00D47EF7"/>
    <w:rsid w:val="00D501D7"/>
    <w:rsid w:val="00D548EB"/>
    <w:rsid w:val="00D657A0"/>
    <w:rsid w:val="00D75651"/>
    <w:rsid w:val="00D831E2"/>
    <w:rsid w:val="00D87AFE"/>
    <w:rsid w:val="00D91090"/>
    <w:rsid w:val="00D97D2E"/>
    <w:rsid w:val="00DA057D"/>
    <w:rsid w:val="00DA0831"/>
    <w:rsid w:val="00DC1D7C"/>
    <w:rsid w:val="00DC352F"/>
    <w:rsid w:val="00DC3E27"/>
    <w:rsid w:val="00DC4220"/>
    <w:rsid w:val="00DC7234"/>
    <w:rsid w:val="00DD24E4"/>
    <w:rsid w:val="00DE1E79"/>
    <w:rsid w:val="00DE1FED"/>
    <w:rsid w:val="00DE36F8"/>
    <w:rsid w:val="00DE5E38"/>
    <w:rsid w:val="00DF0F11"/>
    <w:rsid w:val="00DF1934"/>
    <w:rsid w:val="00DF7D98"/>
    <w:rsid w:val="00E01FB7"/>
    <w:rsid w:val="00E037F0"/>
    <w:rsid w:val="00E047F4"/>
    <w:rsid w:val="00E10BB5"/>
    <w:rsid w:val="00E11286"/>
    <w:rsid w:val="00E12C7D"/>
    <w:rsid w:val="00E21088"/>
    <w:rsid w:val="00E37895"/>
    <w:rsid w:val="00E47790"/>
    <w:rsid w:val="00E501F4"/>
    <w:rsid w:val="00E50A7C"/>
    <w:rsid w:val="00E534D4"/>
    <w:rsid w:val="00E558FB"/>
    <w:rsid w:val="00E57D37"/>
    <w:rsid w:val="00E62897"/>
    <w:rsid w:val="00E63534"/>
    <w:rsid w:val="00E64FFC"/>
    <w:rsid w:val="00E6525F"/>
    <w:rsid w:val="00E67316"/>
    <w:rsid w:val="00E70DB1"/>
    <w:rsid w:val="00E72E8F"/>
    <w:rsid w:val="00E7743A"/>
    <w:rsid w:val="00E85748"/>
    <w:rsid w:val="00E870E2"/>
    <w:rsid w:val="00E92C15"/>
    <w:rsid w:val="00E9305B"/>
    <w:rsid w:val="00E94E0C"/>
    <w:rsid w:val="00E96ADC"/>
    <w:rsid w:val="00EA3B13"/>
    <w:rsid w:val="00EA405C"/>
    <w:rsid w:val="00EC47F4"/>
    <w:rsid w:val="00EC4BA0"/>
    <w:rsid w:val="00EC5EC9"/>
    <w:rsid w:val="00EE1D2F"/>
    <w:rsid w:val="00EE30CB"/>
    <w:rsid w:val="00EE6449"/>
    <w:rsid w:val="00EF2FE5"/>
    <w:rsid w:val="00EF76C3"/>
    <w:rsid w:val="00F02339"/>
    <w:rsid w:val="00F025DB"/>
    <w:rsid w:val="00F02896"/>
    <w:rsid w:val="00F0639B"/>
    <w:rsid w:val="00F27F2F"/>
    <w:rsid w:val="00F3436F"/>
    <w:rsid w:val="00F41CA4"/>
    <w:rsid w:val="00F44BD5"/>
    <w:rsid w:val="00F45106"/>
    <w:rsid w:val="00F47F57"/>
    <w:rsid w:val="00F53954"/>
    <w:rsid w:val="00F650AA"/>
    <w:rsid w:val="00F711C1"/>
    <w:rsid w:val="00F81E9C"/>
    <w:rsid w:val="00F90BF2"/>
    <w:rsid w:val="00F94C80"/>
    <w:rsid w:val="00F96E64"/>
    <w:rsid w:val="00FC04DC"/>
    <w:rsid w:val="00FC5397"/>
    <w:rsid w:val="00FD65C1"/>
    <w:rsid w:val="00FD68DB"/>
    <w:rsid w:val="00FD7108"/>
    <w:rsid w:val="00FE0423"/>
    <w:rsid w:val="00FE1A94"/>
    <w:rsid w:val="00FE21F3"/>
    <w:rsid w:val="00FE59A2"/>
    <w:rsid w:val="00FE6E74"/>
    <w:rsid w:val="00FF5A63"/>
    <w:rsid w:val="00FF5B42"/>
    <w:rsid w:val="00FF780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3845"/>
    <w:rPr>
      <w:rFonts w:ascii="Calibri" w:eastAsia="Times New Roman" w:hAnsi="Calibri" w:cs="Times New Roman"/>
      <w:lang w:val="en-GB"/>
    </w:rPr>
  </w:style>
  <w:style w:type="paragraph" w:styleId="5">
    <w:name w:val="heading 5"/>
    <w:basedOn w:val="a"/>
    <w:next w:val="a"/>
    <w:link w:val="50"/>
    <w:qFormat/>
    <w:rsid w:val="00FD68DB"/>
    <w:pPr>
      <w:spacing w:before="200" w:after="0" w:line="360" w:lineRule="auto"/>
      <w:outlineLvl w:val="4"/>
    </w:pPr>
    <w:rPr>
      <w:rFonts w:ascii="Arial" w:hAnsi="Arial"/>
      <w:bCs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50">
    <w:name w:val="Заголовок 5 Знак"/>
    <w:basedOn w:val="a0"/>
    <w:link w:val="5"/>
    <w:rsid w:val="00FD68DB"/>
    <w:rPr>
      <w:rFonts w:ascii="Arial" w:eastAsia="Times New Roman" w:hAnsi="Arial" w:cs="Times New Roman"/>
      <w:bCs/>
      <w:i/>
      <w:szCs w:val="20"/>
    </w:rPr>
  </w:style>
  <w:style w:type="paragraph" w:styleId="a3">
    <w:name w:val="List Paragraph"/>
    <w:basedOn w:val="a"/>
    <w:link w:val="a4"/>
    <w:uiPriority w:val="99"/>
    <w:qFormat/>
    <w:rsid w:val="00666992"/>
    <w:pPr>
      <w:ind w:left="720"/>
      <w:contextualSpacing/>
    </w:pPr>
  </w:style>
  <w:style w:type="table" w:styleId="a5">
    <w:name w:val="Table Grid"/>
    <w:basedOn w:val="a1"/>
    <w:uiPriority w:val="59"/>
    <w:rsid w:val="0011681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Plain Text"/>
    <w:basedOn w:val="a"/>
    <w:link w:val="a7"/>
    <w:rsid w:val="00883C54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7">
    <w:name w:val="Текст Знак"/>
    <w:basedOn w:val="a0"/>
    <w:link w:val="a6"/>
    <w:rsid w:val="00883C54"/>
    <w:rPr>
      <w:rFonts w:ascii="Courier New" w:eastAsia="Times New Roman" w:hAnsi="Courier New" w:cs="Times New Roman"/>
      <w:sz w:val="20"/>
      <w:szCs w:val="20"/>
    </w:rPr>
  </w:style>
  <w:style w:type="paragraph" w:styleId="a8">
    <w:name w:val="Balloon Text"/>
    <w:basedOn w:val="a"/>
    <w:link w:val="a9"/>
    <w:uiPriority w:val="99"/>
    <w:semiHidden/>
    <w:unhideWhenUsed/>
    <w:rsid w:val="001D603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1D6034"/>
    <w:rPr>
      <w:rFonts w:ascii="Tahoma" w:eastAsia="Times New Roman" w:hAnsi="Tahoma" w:cs="Tahoma"/>
      <w:sz w:val="16"/>
      <w:szCs w:val="16"/>
      <w:lang w:val="en-GB"/>
    </w:rPr>
  </w:style>
  <w:style w:type="paragraph" w:customStyle="1" w:styleId="Default">
    <w:name w:val="Default"/>
    <w:rsid w:val="00665B67"/>
    <w:pPr>
      <w:autoSpaceDE w:val="0"/>
      <w:autoSpaceDN w:val="0"/>
      <w:adjustRightInd w:val="0"/>
      <w:spacing w:after="0" w:line="240" w:lineRule="auto"/>
    </w:pPr>
    <w:rPr>
      <w:rFonts w:ascii="Sylfaen" w:eastAsia="Calibri" w:hAnsi="Sylfaen" w:cs="Sylfaen"/>
      <w:color w:val="000000"/>
      <w:sz w:val="24"/>
      <w:szCs w:val="24"/>
      <w:lang w:val="ru-RU"/>
    </w:rPr>
  </w:style>
  <w:style w:type="character" w:styleId="aa">
    <w:name w:val="annotation reference"/>
    <w:basedOn w:val="a0"/>
    <w:uiPriority w:val="99"/>
    <w:semiHidden/>
    <w:unhideWhenUsed/>
    <w:rsid w:val="000921E9"/>
    <w:rPr>
      <w:sz w:val="16"/>
      <w:szCs w:val="16"/>
    </w:rPr>
  </w:style>
  <w:style w:type="paragraph" w:styleId="ab">
    <w:name w:val="annotation text"/>
    <w:basedOn w:val="a"/>
    <w:link w:val="ac"/>
    <w:uiPriority w:val="99"/>
    <w:unhideWhenUsed/>
    <w:rsid w:val="000921E9"/>
    <w:pPr>
      <w:spacing w:line="240" w:lineRule="auto"/>
    </w:pPr>
    <w:rPr>
      <w:sz w:val="20"/>
      <w:szCs w:val="20"/>
    </w:rPr>
  </w:style>
  <w:style w:type="character" w:customStyle="1" w:styleId="ac">
    <w:name w:val="Текст примечания Знак"/>
    <w:basedOn w:val="a0"/>
    <w:link w:val="ab"/>
    <w:uiPriority w:val="99"/>
    <w:rsid w:val="000921E9"/>
    <w:rPr>
      <w:rFonts w:ascii="Calibri" w:eastAsia="Times New Roman" w:hAnsi="Calibri" w:cs="Times New Roman"/>
      <w:sz w:val="20"/>
      <w:szCs w:val="20"/>
      <w:lang w:val="en-GB"/>
    </w:rPr>
  </w:style>
  <w:style w:type="paragraph" w:styleId="ad">
    <w:name w:val="annotation subject"/>
    <w:basedOn w:val="ab"/>
    <w:next w:val="ab"/>
    <w:link w:val="ae"/>
    <w:uiPriority w:val="99"/>
    <w:semiHidden/>
    <w:unhideWhenUsed/>
    <w:rsid w:val="000921E9"/>
    <w:rPr>
      <w:b/>
      <w:bCs/>
    </w:rPr>
  </w:style>
  <w:style w:type="character" w:customStyle="1" w:styleId="ae">
    <w:name w:val="Тема примечания Знак"/>
    <w:basedOn w:val="ac"/>
    <w:link w:val="ad"/>
    <w:uiPriority w:val="99"/>
    <w:semiHidden/>
    <w:rsid w:val="000921E9"/>
    <w:rPr>
      <w:rFonts w:ascii="Calibri" w:eastAsia="Times New Roman" w:hAnsi="Calibri" w:cs="Times New Roman"/>
      <w:b/>
      <w:bCs/>
      <w:sz w:val="20"/>
      <w:szCs w:val="20"/>
      <w:lang w:val="en-GB"/>
    </w:rPr>
  </w:style>
  <w:style w:type="paragraph" w:customStyle="1" w:styleId="yiv6850849050msonormal">
    <w:name w:val="yiv6850849050msonormal"/>
    <w:basedOn w:val="a"/>
    <w:rsid w:val="007F0B70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  <w:lang w:val="en-US"/>
    </w:rPr>
  </w:style>
  <w:style w:type="paragraph" w:styleId="af">
    <w:name w:val="header"/>
    <w:basedOn w:val="a"/>
    <w:link w:val="af0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0">
    <w:name w:val="Верхний колонтитул Знак"/>
    <w:basedOn w:val="a0"/>
    <w:link w:val="af"/>
    <w:uiPriority w:val="99"/>
    <w:rsid w:val="00185B3C"/>
    <w:rPr>
      <w:rFonts w:ascii="Calibri" w:eastAsia="Times New Roman" w:hAnsi="Calibri" w:cs="Times New Roman"/>
      <w:lang w:val="en-GB"/>
    </w:rPr>
  </w:style>
  <w:style w:type="paragraph" w:styleId="af1">
    <w:name w:val="footer"/>
    <w:basedOn w:val="a"/>
    <w:link w:val="af2"/>
    <w:uiPriority w:val="99"/>
    <w:unhideWhenUsed/>
    <w:rsid w:val="00185B3C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af2">
    <w:name w:val="Нижний колонтитул Знак"/>
    <w:basedOn w:val="a0"/>
    <w:link w:val="af1"/>
    <w:uiPriority w:val="99"/>
    <w:rsid w:val="00185B3C"/>
    <w:rPr>
      <w:rFonts w:ascii="Calibri" w:eastAsia="Times New Roman" w:hAnsi="Calibri" w:cs="Times New Roman"/>
      <w:lang w:val="en-GB"/>
    </w:rPr>
  </w:style>
  <w:style w:type="character" w:styleId="af3">
    <w:name w:val="Hyperlink"/>
    <w:basedOn w:val="a0"/>
    <w:uiPriority w:val="99"/>
    <w:unhideWhenUsed/>
    <w:rsid w:val="00654AF8"/>
    <w:rPr>
      <w:color w:val="0000FF" w:themeColor="hyperlink"/>
      <w:u w:val="single"/>
    </w:rPr>
  </w:style>
  <w:style w:type="paragraph" w:styleId="af4">
    <w:name w:val="Revision"/>
    <w:hidden/>
    <w:uiPriority w:val="99"/>
    <w:semiHidden/>
    <w:rsid w:val="00555A26"/>
    <w:pPr>
      <w:spacing w:after="0" w:line="240" w:lineRule="auto"/>
    </w:pPr>
    <w:rPr>
      <w:rFonts w:ascii="Calibri" w:eastAsia="Times New Roman" w:hAnsi="Calibri" w:cs="Times New Roman"/>
      <w:lang w:val="en-GB"/>
    </w:rPr>
  </w:style>
  <w:style w:type="paragraph" w:styleId="af5">
    <w:name w:val="endnote text"/>
    <w:basedOn w:val="a"/>
    <w:link w:val="af6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6">
    <w:name w:val="Текст концевой сноски Знак"/>
    <w:basedOn w:val="a0"/>
    <w:link w:val="af5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7">
    <w:name w:val="endnote reference"/>
    <w:basedOn w:val="a0"/>
    <w:uiPriority w:val="99"/>
    <w:semiHidden/>
    <w:unhideWhenUsed/>
    <w:rsid w:val="00B45D9F"/>
    <w:rPr>
      <w:vertAlign w:val="superscript"/>
    </w:rPr>
  </w:style>
  <w:style w:type="paragraph" w:styleId="af8">
    <w:name w:val="footnote text"/>
    <w:basedOn w:val="a"/>
    <w:link w:val="af9"/>
    <w:uiPriority w:val="99"/>
    <w:semiHidden/>
    <w:unhideWhenUsed/>
    <w:rsid w:val="00B45D9F"/>
    <w:pPr>
      <w:spacing w:after="0" w:line="240" w:lineRule="auto"/>
    </w:pPr>
    <w:rPr>
      <w:sz w:val="20"/>
      <w:szCs w:val="20"/>
    </w:rPr>
  </w:style>
  <w:style w:type="character" w:customStyle="1" w:styleId="af9">
    <w:name w:val="Текст сноски Знак"/>
    <w:basedOn w:val="a0"/>
    <w:link w:val="af8"/>
    <w:uiPriority w:val="99"/>
    <w:semiHidden/>
    <w:rsid w:val="00B45D9F"/>
    <w:rPr>
      <w:rFonts w:ascii="Calibri" w:eastAsia="Times New Roman" w:hAnsi="Calibri" w:cs="Times New Roman"/>
      <w:sz w:val="20"/>
      <w:szCs w:val="20"/>
      <w:lang w:val="en-GB"/>
    </w:rPr>
  </w:style>
  <w:style w:type="character" w:styleId="afa">
    <w:name w:val="footnote reference"/>
    <w:basedOn w:val="a0"/>
    <w:uiPriority w:val="99"/>
    <w:semiHidden/>
    <w:unhideWhenUsed/>
    <w:rsid w:val="00B45D9F"/>
    <w:rPr>
      <w:vertAlign w:val="superscript"/>
    </w:rPr>
  </w:style>
  <w:style w:type="character" w:customStyle="1" w:styleId="a4">
    <w:name w:val="Абзац списка Знак"/>
    <w:link w:val="a3"/>
    <w:uiPriority w:val="99"/>
    <w:qFormat/>
    <w:locked/>
    <w:rsid w:val="00594FEE"/>
    <w:rPr>
      <w:rFonts w:ascii="Calibri" w:eastAsia="Times New Roman" w:hAnsi="Calibri" w:cs="Times New Roman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59339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49407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540658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261315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24271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86984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4902025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712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15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45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0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microsoft.com/office/2007/relationships/stylesWithEffects" Target="stylesWithEffects.xml"/><Relationship Id="rId12" Type="http://schemas.openxmlformats.org/officeDocument/2006/relationships/hyperlink" Target="https://drive.google.com/drive/folders/0BwCMyTECcJPnM0VaNFU5TWVlWlE" TargetMode="Externa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endnotes" Target="endnotes.xml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A5521366F920E14B916B29F62FFEC910" ma:contentTypeVersion="2" ma:contentTypeDescription="Create a new document." ma:contentTypeScope="" ma:versionID="08ceb6fbf4996f9b2b0000417293797c">
  <xsd:schema xmlns:xsd="http://www.w3.org/2001/XMLSchema" xmlns:xs="http://www.w3.org/2001/XMLSchema" xmlns:p="http://schemas.microsoft.com/office/2006/metadata/properties" xmlns:ns2="e98d4a8e-36be-481b-827c-fc09f59ad575" targetNamespace="http://schemas.microsoft.com/office/2006/metadata/properties" ma:root="true" ma:fieldsID="65a54248d309fbe5287c4dfbe8278e5f" ns2:_="">
    <xsd:import namespace="e98d4a8e-36be-481b-827c-fc09f59ad57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98d4a8e-36be-481b-827c-fc09f59ad575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B4D6DC3-0887-4719-A1E7-0826CC7646C6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EB4B0F7-E7AB-4A4B-A2B6-4414D3C6D6B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98d4a8e-36be-481b-827c-fc09f59ad57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EE06D9D-9FDE-4D45-A388-6975324E3DD4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FB25855-5692-4D09-9259-AA40BD2212D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1</Pages>
  <Words>1812</Words>
  <Characters>10333</Characters>
  <Application>Microsoft Office Word</Application>
  <DocSecurity>0</DocSecurity>
  <Lines>86</Lines>
  <Paragraphs>24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diakov.net</Company>
  <LinksUpToDate>false</LinksUpToDate>
  <CharactersWithSpaces>12121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Londa Mindiashvili</dc:creator>
  <cp:lastModifiedBy>taliko-pc</cp:lastModifiedBy>
  <cp:revision>54</cp:revision>
  <cp:lastPrinted>2016-02-10T14:27:00Z</cp:lastPrinted>
  <dcterms:created xsi:type="dcterms:W3CDTF">2016-08-02T10:13:00Z</dcterms:created>
  <dcterms:modified xsi:type="dcterms:W3CDTF">2022-01-16T08:19:00Z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0x010100A5521366F920E14B916B29F62FFEC910</vt:lpwstr>
  </property>
</Properties>
</file>